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824DD3">
        <w:rPr>
          <w:rFonts w:ascii="Times New Roman" w:eastAsia="Times New Roman" w:hAnsi="Times New Roman" w:cs="Times New Roman"/>
          <w:b/>
          <w:bCs/>
          <w:color w:val="000000"/>
          <w:sz w:val="28"/>
          <w:szCs w:val="28"/>
          <w:lang w:val="uk-UA" w:eastAsia="ru-RU"/>
        </w:rPr>
        <w:tab/>
      </w:r>
      <w:r w:rsidRPr="00824DD3">
        <w:rPr>
          <w:rFonts w:ascii="Times New Roman" w:eastAsia="Times New Roman" w:hAnsi="Times New Roman" w:cs="Times New Roman"/>
          <w:b/>
          <w:bCs/>
          <w:color w:val="000000"/>
          <w:sz w:val="28"/>
          <w:szCs w:val="28"/>
          <w:lang w:val="uk-UA" w:eastAsia="ru-RU"/>
        </w:rPr>
        <w:tab/>
      </w:r>
      <w:r w:rsidRPr="00824DD3">
        <w:rPr>
          <w:rFonts w:ascii="Times New Roman" w:eastAsia="Times New Roman" w:hAnsi="Times New Roman" w:cs="Times New Roman"/>
          <w:b/>
          <w:bCs/>
          <w:color w:val="000000"/>
          <w:sz w:val="28"/>
          <w:szCs w:val="28"/>
          <w:lang w:val="uk-UA" w:eastAsia="ru-RU"/>
        </w:rPr>
        <w:tab/>
      </w:r>
      <w:r w:rsidRPr="00824DD3">
        <w:rPr>
          <w:rFonts w:ascii="Times New Roman" w:eastAsia="Times New Roman" w:hAnsi="Times New Roman" w:cs="Times New Roman"/>
          <w:b/>
          <w:bCs/>
          <w:color w:val="000000"/>
          <w:sz w:val="28"/>
          <w:szCs w:val="28"/>
          <w:lang w:val="en-US" w:eastAsia="ru-RU"/>
        </w:rPr>
        <w:t xml:space="preserve">                                          </w:t>
      </w:r>
      <w:r w:rsidRPr="00824DD3">
        <w:rPr>
          <w:rFonts w:ascii="Times New Roman" w:eastAsia="Times New Roman" w:hAnsi="Times New Roman" w:cs="Times New Roman"/>
          <w:b/>
          <w:bCs/>
          <w:color w:val="000000"/>
          <w:sz w:val="28"/>
          <w:szCs w:val="28"/>
          <w:lang w:val="uk-UA" w:eastAsia="ru-RU"/>
        </w:rPr>
        <w:tab/>
      </w:r>
      <w:r w:rsidRPr="00824DD3">
        <w:rPr>
          <w:rFonts w:ascii="Times New Roman" w:eastAsia="Times New Roman" w:hAnsi="Times New Roman" w:cs="Times New Roman"/>
          <w:b/>
          <w:bCs/>
          <w:color w:val="000000"/>
          <w:sz w:val="28"/>
          <w:szCs w:val="28"/>
          <w:lang w:val="uk-UA" w:eastAsia="ru-RU"/>
        </w:rPr>
        <w:tab/>
      </w:r>
      <w:r w:rsidRPr="00824DD3">
        <w:rPr>
          <w:rFonts w:ascii="Times New Roman" w:eastAsia="Times New Roman" w:hAnsi="Times New Roman" w:cs="Times New Roman"/>
          <w:b/>
          <w:bCs/>
          <w:color w:val="000000"/>
          <w:sz w:val="28"/>
          <w:szCs w:val="28"/>
          <w:lang w:val="uk-UA" w:eastAsia="ru-RU"/>
        </w:rPr>
        <w:tab/>
      </w:r>
      <w:r w:rsidRPr="00824DD3">
        <w:rPr>
          <w:rFonts w:ascii="Times New Roman" w:eastAsia="Times New Roman" w:hAnsi="Times New Roman" w:cs="Times New Roman"/>
          <w:bCs/>
          <w:color w:val="000000"/>
          <w:sz w:val="16"/>
          <w:szCs w:val="16"/>
          <w:lang w:val="uk-UA" w:eastAsia="ru-RU"/>
        </w:rPr>
        <w:t>Додаток 38</w:t>
      </w: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r>
      <w:r w:rsidRPr="00824DD3">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8"/>
          <w:szCs w:val="28"/>
          <w:lang w:eastAsia="ru-RU"/>
        </w:rPr>
      </w:pP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p>
    <w:p w:rsidR="00824DD3" w:rsidRPr="00824DD3" w:rsidRDefault="00824DD3" w:rsidP="00824DD3">
      <w:pPr>
        <w:spacing w:after="0" w:line="240" w:lineRule="auto"/>
        <w:outlineLvl w:val="2"/>
        <w:rPr>
          <w:rFonts w:ascii="Times New Roman" w:eastAsia="Times New Roman" w:hAnsi="Times New Roman" w:cs="Times New Roman"/>
          <w:b/>
          <w:bCs/>
          <w:color w:val="000000"/>
          <w:sz w:val="28"/>
          <w:szCs w:val="28"/>
          <w:lang w:eastAsia="ru-RU"/>
        </w:rPr>
      </w:pP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r>
      <w:r w:rsidRPr="00824DD3">
        <w:rPr>
          <w:rFonts w:ascii="Times New Roman" w:eastAsia="Times New Roman" w:hAnsi="Times New Roman" w:cs="Times New Roman"/>
          <w:b/>
          <w:bCs/>
          <w:color w:val="000000"/>
          <w:sz w:val="28"/>
          <w:szCs w:val="28"/>
          <w:lang w:eastAsia="ru-RU"/>
        </w:rPr>
        <w:tab/>
        <w:t>Титульний аркуш</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ru-RU"/>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ru-RU"/>
        </w:rPr>
      </w:pP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single"/>
          <w:lang w:val="en-US" w:eastAsia="ru-RU"/>
        </w:rPr>
      </w:pPr>
      <w:r w:rsidRPr="00824DD3">
        <w:rPr>
          <w:rFonts w:ascii="Times New Roman" w:eastAsia="Times New Roman" w:hAnsi="Times New Roman" w:cs="Times New Roman"/>
          <w:b/>
          <w:bCs/>
          <w:color w:val="000000"/>
          <w:sz w:val="28"/>
          <w:szCs w:val="28"/>
          <w:lang w:val="uk-UA" w:eastAsia="ru-RU"/>
        </w:rPr>
        <w:t xml:space="preserve">         </w:t>
      </w:r>
      <w:r w:rsidRPr="00824DD3">
        <w:rPr>
          <w:rFonts w:ascii="Times New Roman" w:eastAsia="Times New Roman" w:hAnsi="Times New Roman" w:cs="Times New Roman"/>
          <w:b/>
          <w:bCs/>
          <w:color w:val="000000"/>
          <w:sz w:val="28"/>
          <w:szCs w:val="28"/>
          <w:lang w:val="en-US" w:eastAsia="ru-RU"/>
        </w:rPr>
        <w:t xml:space="preserve">     </w:t>
      </w:r>
      <w:r w:rsidRPr="00824DD3">
        <w:rPr>
          <w:rFonts w:ascii="Times New Roman" w:eastAsia="Times New Roman" w:hAnsi="Times New Roman" w:cs="Times New Roman"/>
          <w:b/>
          <w:bCs/>
          <w:color w:val="000000"/>
          <w:sz w:val="20"/>
          <w:szCs w:val="20"/>
          <w:u w:val="single"/>
          <w:lang w:val="en-US" w:eastAsia="ru-RU"/>
        </w:rPr>
        <w:t>23.10.2023</w:t>
      </w: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r w:rsidRPr="00824DD3">
        <w:rPr>
          <w:rFonts w:ascii="Times New Roman" w:eastAsia="Times New Roman" w:hAnsi="Times New Roman" w:cs="Times New Roman"/>
          <w:b/>
          <w:bCs/>
          <w:color w:val="000000"/>
          <w:sz w:val="20"/>
          <w:szCs w:val="20"/>
          <w:lang w:eastAsia="ru-RU"/>
        </w:rPr>
        <w:t xml:space="preserve">            </w:t>
      </w:r>
      <w:r w:rsidRPr="00824DD3">
        <w:rPr>
          <w:rFonts w:ascii="Times New Roman" w:eastAsia="Times New Roman" w:hAnsi="Times New Roman" w:cs="Times New Roman"/>
          <w:b/>
          <w:bCs/>
          <w:color w:val="000000"/>
          <w:sz w:val="20"/>
          <w:szCs w:val="20"/>
          <w:lang w:val="uk-UA" w:eastAsia="ru-RU"/>
        </w:rPr>
        <w:t xml:space="preserve"> (</w:t>
      </w:r>
      <w:r w:rsidRPr="00824DD3">
        <w:rPr>
          <w:rFonts w:ascii="Times New Roman" w:eastAsia="Times New Roman" w:hAnsi="Times New Roman" w:cs="Times New Roman"/>
          <w:bCs/>
          <w:color w:val="000000"/>
          <w:sz w:val="16"/>
          <w:szCs w:val="16"/>
          <w:lang w:val="uk-UA" w:eastAsia="ru-RU"/>
        </w:rPr>
        <w:t xml:space="preserve">дата реєстрації емітентом </w:t>
      </w:r>
      <w:r w:rsidRPr="00824DD3">
        <w:rPr>
          <w:rFonts w:ascii="Times New Roman" w:eastAsia="Times New Roman" w:hAnsi="Times New Roman" w:cs="Times New Roman"/>
          <w:bCs/>
          <w:color w:val="000000"/>
          <w:sz w:val="16"/>
          <w:szCs w:val="16"/>
          <w:lang w:val="uk-UA" w:eastAsia="ru-RU"/>
        </w:rPr>
        <w:br/>
        <w:t xml:space="preserve">                  електронного документа)</w:t>
      </w: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en-US" w:eastAsia="ru-RU"/>
        </w:rPr>
      </w:pPr>
      <w:r w:rsidRPr="00824DD3">
        <w:rPr>
          <w:rFonts w:ascii="Times New Roman" w:eastAsia="Times New Roman" w:hAnsi="Times New Roman" w:cs="Times New Roman"/>
          <w:bCs/>
          <w:color w:val="000000"/>
          <w:sz w:val="16"/>
          <w:szCs w:val="16"/>
          <w:lang w:eastAsia="ru-RU"/>
        </w:rPr>
        <w:t xml:space="preserve">               </w:t>
      </w:r>
      <w:r w:rsidRPr="00824DD3">
        <w:rPr>
          <w:rFonts w:ascii="Times New Roman" w:eastAsia="Times New Roman" w:hAnsi="Times New Roman" w:cs="Times New Roman"/>
          <w:bCs/>
          <w:color w:val="000000"/>
          <w:sz w:val="16"/>
          <w:szCs w:val="16"/>
          <w:lang w:val="uk-UA" w:eastAsia="ru-RU"/>
        </w:rPr>
        <w:t xml:space="preserve">№ </w:t>
      </w:r>
      <w:r w:rsidRPr="00824DD3">
        <w:rPr>
          <w:rFonts w:ascii="Times New Roman" w:eastAsia="Times New Roman" w:hAnsi="Times New Roman" w:cs="Times New Roman"/>
          <w:b/>
          <w:bCs/>
          <w:color w:val="000000"/>
          <w:sz w:val="20"/>
          <w:szCs w:val="20"/>
          <w:u w:val="single"/>
          <w:lang w:val="en-US" w:eastAsia="ru-RU"/>
        </w:rPr>
        <w:t>1</w:t>
      </w: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r w:rsidRPr="00824DD3">
        <w:rPr>
          <w:rFonts w:ascii="Times New Roman" w:eastAsia="Times New Roman" w:hAnsi="Times New Roman" w:cs="Times New Roman"/>
          <w:bCs/>
          <w:color w:val="000000"/>
          <w:sz w:val="16"/>
          <w:szCs w:val="16"/>
          <w:lang w:eastAsia="ru-RU"/>
        </w:rPr>
        <w:t xml:space="preserve">                  </w:t>
      </w:r>
      <w:r w:rsidRPr="00824DD3">
        <w:rPr>
          <w:rFonts w:ascii="Times New Roman" w:eastAsia="Times New Roman" w:hAnsi="Times New Roman" w:cs="Times New Roman"/>
          <w:bCs/>
          <w:color w:val="000000"/>
          <w:sz w:val="16"/>
          <w:szCs w:val="16"/>
          <w:lang w:val="uk-UA" w:eastAsia="ru-RU"/>
        </w:rPr>
        <w:t>вихідний реєстраційний</w:t>
      </w:r>
      <w:r w:rsidRPr="00824DD3">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24DD3" w:rsidRPr="00824DD3" w:rsidRDefault="00824DD3" w:rsidP="00824DD3">
      <w:pPr>
        <w:spacing w:after="0" w:line="240" w:lineRule="auto"/>
        <w:outlineLvl w:val="2"/>
        <w:rPr>
          <w:rFonts w:ascii="Times New Roman" w:eastAsia="Times New Roman" w:hAnsi="Times New Roman" w:cs="Times New Roman"/>
          <w:bCs/>
          <w:color w:val="000000"/>
          <w:sz w:val="16"/>
          <w:szCs w:val="16"/>
          <w:lang w:val="uk-UA" w:eastAsia="ru-RU"/>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24DD3" w:rsidRPr="00824DD3" w:rsidTr="000C2C37">
        <w:tc>
          <w:tcPr>
            <w:tcW w:w="5000" w:type="pct"/>
            <w:tcMar>
              <w:top w:w="60" w:type="dxa"/>
              <w:left w:w="60" w:type="dxa"/>
              <w:bottom w:w="60" w:type="dxa"/>
              <w:right w:w="60" w:type="dxa"/>
            </w:tcMar>
            <w:vAlign w:val="cente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24DD3" w:rsidRPr="00824DD3" w:rsidTr="000C2C37">
        <w:tc>
          <w:tcPr>
            <w:tcW w:w="156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en-US" w:eastAsia="ru-RU"/>
              </w:rPr>
            </w:pPr>
            <w:r w:rsidRPr="00824DD3">
              <w:rPr>
                <w:rFonts w:ascii="Times New Roman" w:eastAsia="Times New Roman" w:hAnsi="Times New Roman" w:cs="Times New Roman"/>
                <w:color w:val="000000"/>
                <w:sz w:val="20"/>
                <w:szCs w:val="20"/>
                <w:lang w:val="en-US" w:eastAsia="ru-RU"/>
              </w:rPr>
              <w:t>Виконуючий обов'язки Генерального директора</w:t>
            </w:r>
          </w:p>
        </w:tc>
        <w:tc>
          <w:tcPr>
            <w:tcW w:w="18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eastAsia="ru-RU"/>
              </w:rPr>
            </w:pPr>
            <w:r w:rsidRPr="00824DD3">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eastAsia="ru-RU"/>
              </w:rPr>
            </w:pPr>
            <w:r w:rsidRPr="00824DD3">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eastAsia="ru-RU"/>
              </w:rPr>
            </w:pPr>
            <w:r w:rsidRPr="00824DD3">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24DD3" w:rsidRPr="00824DD3" w:rsidRDefault="00824DD3" w:rsidP="00824DD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24DD3">
              <w:rPr>
                <w:rFonts w:ascii="Times New Roman" w:eastAsia="Times New Roman" w:hAnsi="Times New Roman" w:cs="Times New Roman"/>
                <w:color w:val="000000"/>
                <w:sz w:val="20"/>
                <w:szCs w:val="20"/>
                <w:lang w:val="en-US" w:eastAsia="ru-RU"/>
              </w:rPr>
              <w:t>Ягупов Ігор Владиславович</w:t>
            </w:r>
          </w:p>
        </w:tc>
      </w:tr>
      <w:tr w:rsidR="00824DD3" w:rsidRPr="00824DD3" w:rsidTr="000C2C37">
        <w:tc>
          <w:tcPr>
            <w:tcW w:w="156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r w:rsidRPr="00824DD3">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r w:rsidRPr="00824DD3">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r w:rsidRPr="00824DD3">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r w:rsidRPr="00824DD3">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r w:rsidRPr="00824DD3">
              <w:rPr>
                <w:rFonts w:ascii="Times New Roman" w:eastAsia="Times New Roman" w:hAnsi="Times New Roman" w:cs="Times New Roman"/>
                <w:color w:val="000000"/>
                <w:sz w:val="20"/>
                <w:szCs w:val="20"/>
                <w:lang w:eastAsia="ru-RU"/>
              </w:rPr>
              <w:t>(прізвище та ініціали керівника</w:t>
            </w:r>
            <w:r w:rsidRPr="00824DD3">
              <w:rPr>
                <w:rFonts w:ascii="Times New Roman" w:eastAsia="Times New Roman" w:hAnsi="Times New Roman" w:cs="Times New Roman"/>
                <w:color w:val="000000"/>
                <w:sz w:val="20"/>
                <w:szCs w:val="20"/>
                <w:lang w:val="uk-UA" w:eastAsia="ru-RU"/>
              </w:rPr>
              <w:t xml:space="preserve"> або уповноваженої особи емітента</w:t>
            </w:r>
            <w:r w:rsidRPr="00824DD3">
              <w:rPr>
                <w:rFonts w:ascii="Times New Roman" w:eastAsia="Times New Roman" w:hAnsi="Times New Roman" w:cs="Times New Roman"/>
                <w:color w:val="000000"/>
                <w:sz w:val="20"/>
                <w:szCs w:val="20"/>
                <w:lang w:eastAsia="ru-RU"/>
              </w:rPr>
              <w:t>)</w:t>
            </w:r>
          </w:p>
        </w:tc>
      </w:tr>
      <w:tr w:rsidR="00824DD3" w:rsidRPr="00824DD3" w:rsidTr="000C2C37">
        <w:trPr>
          <w:trHeight w:val="121"/>
        </w:trPr>
        <w:tc>
          <w:tcPr>
            <w:tcW w:w="5460" w:type="dxa"/>
            <w:gridSpan w:val="4"/>
            <w:vMerge w:val="restart"/>
            <w:tcMar>
              <w:top w:w="30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eastAsia="ru-RU"/>
              </w:rPr>
            </w:pPr>
          </w:p>
        </w:tc>
      </w:tr>
      <w:tr w:rsidR="00824DD3" w:rsidRPr="00824DD3" w:rsidTr="000C2C37">
        <w:trPr>
          <w:trHeight w:val="44"/>
        </w:trPr>
        <w:tc>
          <w:tcPr>
            <w:tcW w:w="5460" w:type="dxa"/>
            <w:gridSpan w:val="4"/>
            <w:vMerge/>
            <w:vAlign w:val="center"/>
          </w:tcPr>
          <w:p w:rsidR="00824DD3" w:rsidRPr="00824DD3" w:rsidRDefault="00824DD3" w:rsidP="00824DD3">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4"/>
                <w:szCs w:val="24"/>
                <w:lang w:eastAsia="ru-RU"/>
              </w:rPr>
            </w:pPr>
          </w:p>
        </w:tc>
      </w:tr>
      <w:tr w:rsidR="00824DD3" w:rsidRPr="00824DD3" w:rsidTr="000C2C37">
        <w:tc>
          <w:tcPr>
            <w:tcW w:w="9601" w:type="dxa"/>
            <w:gridSpan w:val="5"/>
            <w:tcMar>
              <w:top w:w="60" w:type="dxa"/>
              <w:left w:w="60" w:type="dxa"/>
              <w:bottom w:w="60" w:type="dxa"/>
              <w:right w:w="60" w:type="dxa"/>
            </w:tcMar>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24DD3">
              <w:rPr>
                <w:rFonts w:ascii="Times New Roman" w:eastAsia="Times New Roman" w:hAnsi="Times New Roman" w:cs="Times New Roman"/>
                <w:b/>
                <w:bCs/>
                <w:color w:val="000000"/>
                <w:sz w:val="24"/>
                <w:szCs w:val="24"/>
                <w:lang w:eastAsia="ru-RU"/>
              </w:rPr>
              <w:t>Річна інформація емітента цінних паперів</w:t>
            </w:r>
            <w:r w:rsidRPr="00824DD3">
              <w:rPr>
                <w:rFonts w:ascii="Times New Roman" w:eastAsia="Times New Roman" w:hAnsi="Times New Roman" w:cs="Times New Roman"/>
                <w:b/>
                <w:bCs/>
                <w:color w:val="000000"/>
                <w:sz w:val="24"/>
                <w:szCs w:val="24"/>
                <w:lang w:eastAsia="ru-RU"/>
              </w:rPr>
              <w:br/>
              <w:t xml:space="preserve">за 2022 рік </w:t>
            </w:r>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824DD3" w:rsidRPr="00824DD3" w:rsidTr="000C2C37">
        <w:tc>
          <w:tcPr>
            <w:tcW w:w="5000" w:type="pct"/>
            <w:gridSpan w:val="2"/>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color w:val="000000"/>
                <w:sz w:val="24"/>
                <w:szCs w:val="24"/>
                <w:lang w:eastAsia="ru-RU"/>
              </w:rPr>
            </w:pPr>
            <w:r w:rsidRPr="00824DD3">
              <w:rPr>
                <w:rFonts w:ascii="Times New Roman" w:eastAsia="Times New Roman" w:hAnsi="Times New Roman" w:cs="Times New Roman"/>
                <w:b/>
                <w:bCs/>
                <w:color w:val="000000"/>
                <w:sz w:val="24"/>
                <w:szCs w:val="24"/>
                <w:lang w:val="en-US" w:eastAsia="ru-RU"/>
              </w:rPr>
              <w:t>I</w:t>
            </w:r>
            <w:r w:rsidRPr="00824DD3">
              <w:rPr>
                <w:rFonts w:ascii="Times New Roman" w:eastAsia="Times New Roman" w:hAnsi="Times New Roman" w:cs="Times New Roman"/>
                <w:b/>
                <w:bCs/>
                <w:color w:val="000000"/>
                <w:sz w:val="24"/>
                <w:szCs w:val="24"/>
                <w:lang w:eastAsia="ru-RU"/>
              </w:rPr>
              <w:t>. Загальні відомості</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eastAsia="ru-RU"/>
              </w:rPr>
              <w:t>1. Повне найменування емітента</w:t>
            </w:r>
            <w:r w:rsidRPr="00824DD3">
              <w:rPr>
                <w:rFonts w:ascii="Times New Roman" w:eastAsia="Times New Roman" w:hAnsi="Times New Roman" w:cs="Times New Roman"/>
                <w:b/>
                <w:color w:val="000000"/>
                <w:sz w:val="20"/>
                <w:szCs w:val="20"/>
                <w:lang w:val="uk-UA" w:eastAsia="ru-RU"/>
              </w:rPr>
              <w:t>.</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ПРИВАТНЕ АКЦIОНЕРНЕ ТОВАРИСТВО "ЗАВОД МЕТАЛОКОНСТРУКЦIЙ УКРСТАЛЬ ДНIПРО"</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eastAsia="ru-RU"/>
              </w:rPr>
              <w:t xml:space="preserve">2. Організаційно-правова форма </w:t>
            </w:r>
            <w:r w:rsidRPr="00824DD3">
              <w:rPr>
                <w:rFonts w:ascii="Times New Roman" w:eastAsia="Times New Roman" w:hAnsi="Times New Roman" w:cs="Times New Roman"/>
                <w:b/>
                <w:color w:val="000000"/>
                <w:sz w:val="20"/>
                <w:szCs w:val="20"/>
                <w:lang w:val="uk-UA" w:eastAsia="ru-RU"/>
              </w:rPr>
              <w:t>.</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Акцiонерне товариство</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color w:val="000000"/>
                <w:sz w:val="20"/>
                <w:szCs w:val="20"/>
                <w:lang w:eastAsia="ru-RU"/>
              </w:rPr>
            </w:pPr>
            <w:r w:rsidRPr="00824DD3">
              <w:rPr>
                <w:rFonts w:ascii="Times New Roman" w:eastAsia="Times New Roman" w:hAnsi="Times New Roman" w:cs="Times New Roman"/>
                <w:b/>
                <w:color w:val="000000"/>
                <w:sz w:val="20"/>
                <w:szCs w:val="20"/>
                <w:lang w:eastAsia="ru-RU"/>
              </w:rPr>
              <w:t xml:space="preserve">3. </w:t>
            </w:r>
            <w:r w:rsidRPr="00824DD3">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01412851</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eastAsia="ru-RU"/>
              </w:rPr>
              <w:t xml:space="preserve">4. Місцезнаходження </w:t>
            </w:r>
            <w:r w:rsidRPr="00824DD3">
              <w:rPr>
                <w:rFonts w:ascii="Times New Roman" w:eastAsia="Times New Roman" w:hAnsi="Times New Roman" w:cs="Times New Roman"/>
                <w:b/>
                <w:color w:val="000000"/>
                <w:sz w:val="20"/>
                <w:szCs w:val="20"/>
                <w:lang w:val="uk-UA" w:eastAsia="ru-RU"/>
              </w:rPr>
              <w:t>.</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uk-UA" w:eastAsia="ru-RU"/>
              </w:rPr>
              <w:t>49019  д/н мiсто Днiпро ВУЛИЦЯ УДАРНИКIВ, будинок 54</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eastAsia="ru-RU"/>
              </w:rPr>
              <w:t xml:space="preserve">5. Міжміський код, телефон та </w:t>
            </w:r>
            <w:r w:rsidRPr="00824DD3">
              <w:rPr>
                <w:rFonts w:ascii="Times New Roman" w:eastAsia="Times New Roman" w:hAnsi="Times New Roman" w:cs="Times New Roman"/>
                <w:b/>
                <w:color w:val="000000"/>
                <w:sz w:val="20"/>
                <w:szCs w:val="20"/>
                <w:lang w:val="uk-UA" w:eastAsia="ru-RU"/>
              </w:rPr>
              <w:t>факс.</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(056) 231-19-81 (056) 373-66-38</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color w:val="000000"/>
                <w:sz w:val="20"/>
                <w:szCs w:val="20"/>
                <w:lang w:eastAsia="ru-RU"/>
              </w:rPr>
            </w:pPr>
            <w:r w:rsidRPr="00824DD3">
              <w:rPr>
                <w:rFonts w:ascii="Times New Roman" w:eastAsia="Times New Roman" w:hAnsi="Times New Roman" w:cs="Times New Roman"/>
                <w:b/>
                <w:color w:val="000000"/>
                <w:sz w:val="20"/>
                <w:szCs w:val="20"/>
                <w:lang w:eastAsia="ru-RU"/>
              </w:rPr>
              <w:t xml:space="preserve">6. </w:t>
            </w:r>
            <w:r w:rsidRPr="00824DD3">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marketing@dzmk.com.ua</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Рішення наглядової ради емітента</w:t>
            </w:r>
          </w:p>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Протокол наглядової ради емітента №29 від 18.08.2023р.</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 xml:space="preserve">8. </w:t>
            </w:r>
            <w:r w:rsidRPr="00824DD3">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w:t>
            </w:r>
            <w:r w:rsidRPr="00824DD3">
              <w:rPr>
                <w:rFonts w:ascii="Times New Roman" w:eastAsia="Times New Roman" w:hAnsi="Times New Roman" w:cs="Times New Roman"/>
                <w:b/>
                <w:sz w:val="20"/>
                <w:szCs w:val="20"/>
                <w:lang w:eastAsia="ru-RU"/>
              </w:rPr>
              <w:lastRenderedPageBreak/>
              <w:t>оприлюднення регульованої інформації від імені учасника фондового ринку (у разі здійснення оприлюднення).</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lastRenderedPageBreak/>
              <w:t xml:space="preserve"> </w:t>
            </w:r>
          </w:p>
        </w:tc>
      </w:tr>
      <w:tr w:rsidR="00824DD3" w:rsidRPr="00824DD3" w:rsidTr="000C2C37">
        <w:tc>
          <w:tcPr>
            <w:tcW w:w="1359" w:type="pct"/>
            <w:tcMar>
              <w:top w:w="60" w:type="dxa"/>
              <w:left w:w="60" w:type="dxa"/>
              <w:bottom w:w="60" w:type="dxa"/>
              <w:right w:w="60" w:type="dxa"/>
            </w:tcMar>
            <w:vAlign w:val="center"/>
          </w:tcPr>
          <w:p w:rsidR="00824DD3" w:rsidRPr="00824DD3" w:rsidRDefault="00824DD3" w:rsidP="00824DD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824DD3">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21676262</w:t>
            </w:r>
          </w:p>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Україна</w:t>
            </w:r>
          </w:p>
          <w:p w:rsidR="00824DD3" w:rsidRPr="00824DD3" w:rsidRDefault="00824DD3" w:rsidP="00824DD3">
            <w:pPr>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DR/00002/ARM</w:t>
            </w:r>
          </w:p>
        </w:tc>
      </w:tr>
      <w:tr w:rsidR="00824DD3" w:rsidRPr="00824DD3" w:rsidTr="000C2C3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4"/>
                <w:szCs w:val="24"/>
                <w:lang w:eastAsia="ru-RU"/>
              </w:rPr>
            </w:pPr>
            <w:r w:rsidRPr="00824DD3">
              <w:rPr>
                <w:rFonts w:ascii="Times New Roman" w:eastAsia="Times New Roman" w:hAnsi="Times New Roman" w:cs="Times New Roman"/>
                <w:b/>
                <w:bCs/>
                <w:sz w:val="24"/>
                <w:szCs w:val="24"/>
                <w:lang w:val="en-US" w:eastAsia="ru-RU"/>
              </w:rPr>
              <w:t>II</w:t>
            </w:r>
            <w:r w:rsidRPr="00824DD3">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eastAsia="ru-RU"/>
        </w:rPr>
      </w:pP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824DD3" w:rsidRPr="00824DD3" w:rsidTr="000C2C37">
        <w:tc>
          <w:tcPr>
            <w:tcW w:w="2580" w:type="dxa"/>
            <w:vMerge w:val="restart"/>
            <w:tcMar>
              <w:top w:w="60" w:type="dxa"/>
              <w:left w:w="60" w:type="dxa"/>
              <w:bottom w:w="60" w:type="dxa"/>
              <w:right w:w="60" w:type="dxa"/>
            </w:tcMar>
            <w:vAlign w:val="bottom"/>
          </w:tcPr>
          <w:p w:rsidR="00824DD3" w:rsidRPr="00824DD3" w:rsidRDefault="00824DD3" w:rsidP="00824DD3">
            <w:pPr>
              <w:spacing w:after="0" w:line="240" w:lineRule="auto"/>
              <w:rPr>
                <w:rFonts w:ascii="Times New Roman" w:eastAsia="Times New Roman" w:hAnsi="Times New Roman" w:cs="Times New Roman"/>
                <w:b/>
                <w:sz w:val="20"/>
                <w:szCs w:val="20"/>
                <w:lang w:eastAsia="ru-RU"/>
              </w:rPr>
            </w:pPr>
            <w:r w:rsidRPr="00824DD3">
              <w:rPr>
                <w:rFonts w:ascii="Times New Roman" w:eastAsia="Times New Roman" w:hAnsi="Times New Roman" w:cs="Times New Roman"/>
                <w:b/>
                <w:sz w:val="20"/>
                <w:szCs w:val="20"/>
                <w:lang w:eastAsia="ru-RU"/>
              </w:rPr>
              <w:t>Річну інформацію розміщено на власному</w:t>
            </w:r>
            <w:r w:rsidRPr="00824DD3">
              <w:rPr>
                <w:rFonts w:ascii="Times New Roman" w:eastAsia="Times New Roman" w:hAnsi="Times New Roman" w:cs="Times New Roman"/>
                <w:b/>
                <w:sz w:val="20"/>
                <w:szCs w:val="20"/>
                <w:lang w:eastAsia="ru-RU"/>
              </w:rPr>
              <w:br/>
              <w:t>веб-сайті учасника фондового ринку</w:t>
            </w:r>
          </w:p>
          <w:p w:rsidR="00824DD3" w:rsidRPr="00824DD3" w:rsidRDefault="00824DD3" w:rsidP="00824DD3">
            <w:pPr>
              <w:spacing w:after="0" w:line="240" w:lineRule="auto"/>
              <w:jc w:val="center"/>
              <w:rPr>
                <w:rFonts w:ascii="Times New Roman" w:eastAsia="Times New Roman" w:hAnsi="Times New Roman" w:cs="Times New Roman"/>
                <w:b/>
                <w:sz w:val="20"/>
                <w:szCs w:val="20"/>
                <w:lang w:eastAsia="ru-RU"/>
              </w:rPr>
            </w:pPr>
            <w:r w:rsidRPr="00824DD3">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www.dzmk.pat.ua,www.dzmk.pat.ua/emitents/reports/year/2022</w:t>
            </w:r>
          </w:p>
        </w:tc>
        <w:tc>
          <w:tcPr>
            <w:tcW w:w="292" w:type="dxa"/>
            <w:tcMar>
              <w:top w:w="60" w:type="dxa"/>
              <w:left w:w="60" w:type="dxa"/>
              <w:bottom w:w="60" w:type="dxa"/>
              <w:right w:w="60" w:type="dxa"/>
            </w:tcMar>
            <w:vAlign w:val="bottom"/>
          </w:tcPr>
          <w:p w:rsidR="00824DD3" w:rsidRPr="00824DD3" w:rsidRDefault="00824DD3" w:rsidP="00824DD3">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23.10.2023</w:t>
            </w:r>
          </w:p>
        </w:tc>
      </w:tr>
      <w:tr w:rsidR="00824DD3" w:rsidRPr="00824DD3" w:rsidTr="000C2C37">
        <w:tc>
          <w:tcPr>
            <w:tcW w:w="2580" w:type="dxa"/>
            <w:vMerge/>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eastAsia="ru-RU"/>
              </w:rPr>
              <w:t>(</w:t>
            </w:r>
            <w:r w:rsidRPr="00824DD3">
              <w:rPr>
                <w:rFonts w:ascii="Times New Roman" w:eastAsia="Times New Roman" w:hAnsi="Times New Roman" w:cs="Times New Roman"/>
                <w:sz w:val="20"/>
                <w:szCs w:val="20"/>
                <w:lang w:eastAsia="ru-RU"/>
              </w:rPr>
              <w:t>URL-адреса сторінки</w:t>
            </w:r>
            <w:r w:rsidRPr="00824DD3">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eastAsia="ru-RU"/>
              </w:rPr>
              <w:t>(дата)</w:t>
            </w:r>
          </w:p>
        </w:tc>
      </w:tr>
    </w:tbl>
    <w:p w:rsidR="00824DD3" w:rsidRPr="00824DD3" w:rsidRDefault="00824DD3" w:rsidP="00824DD3">
      <w:pPr>
        <w:spacing w:after="0" w:line="240" w:lineRule="auto"/>
        <w:rPr>
          <w:rFonts w:ascii="Times New Roman" w:eastAsia="Times New Roman" w:hAnsi="Times New Roman" w:cs="Times New Roman"/>
          <w:sz w:val="24"/>
          <w:szCs w:val="24"/>
          <w:lang w:eastAsia="ru-RU"/>
        </w:rPr>
      </w:pPr>
    </w:p>
    <w:p w:rsidR="00824DD3" w:rsidRDefault="00824DD3">
      <w:pPr>
        <w:sectPr w:rsidR="00824DD3" w:rsidSect="00824DD3">
          <w:pgSz w:w="11906" w:h="16838"/>
          <w:pgMar w:top="363" w:right="567" w:bottom="363" w:left="1417" w:header="708" w:footer="708" w:gutter="0"/>
          <w:cols w:space="708"/>
          <w:docGrid w:linePitch="360"/>
        </w:sectPr>
      </w:pPr>
    </w:p>
    <w:p w:rsidR="00824DD3" w:rsidRPr="00824DD3" w:rsidRDefault="00824DD3" w:rsidP="00824DD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24DD3">
        <w:rPr>
          <w:rFonts w:ascii="Times New Roman" w:eastAsia="Times New Roman" w:hAnsi="Times New Roman" w:cs="Times New Roman"/>
          <w:b/>
          <w:bCs/>
          <w:color w:val="000000"/>
          <w:sz w:val="28"/>
          <w:szCs w:val="28"/>
          <w:lang w:val="uk-UA" w:eastAsia="uk-UA"/>
        </w:rPr>
        <w:lastRenderedPageBreak/>
        <w:t>Зміст</w:t>
      </w:r>
      <w:r w:rsidRPr="00824DD3">
        <w:rPr>
          <w:rFonts w:ascii="Times New Roman" w:eastAsia="Times New Roman" w:hAnsi="Times New Roman" w:cs="Times New Roman"/>
          <w:b/>
          <w:bCs/>
          <w:color w:val="000000"/>
          <w:sz w:val="28"/>
          <w:szCs w:val="28"/>
          <w:lang w:val="en-US" w:eastAsia="uk-UA"/>
        </w:rPr>
        <w:tab/>
      </w:r>
      <w:r w:rsidRPr="00824DD3">
        <w:rPr>
          <w:rFonts w:ascii="Times New Roman" w:eastAsia="Times New Roman" w:hAnsi="Times New Roman" w:cs="Times New Roman"/>
          <w:b/>
          <w:bCs/>
          <w:color w:val="000000"/>
          <w:sz w:val="28"/>
          <w:szCs w:val="28"/>
          <w:lang w:val="en-US" w:eastAsia="uk-UA"/>
        </w:rPr>
        <w:tab/>
      </w:r>
      <w:r w:rsidRPr="00824DD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24DD3" w:rsidRPr="00824DD3" w:rsidTr="000C2C37">
        <w:tc>
          <w:tcPr>
            <w:tcW w:w="10266" w:type="dxa"/>
            <w:gridSpan w:val="2"/>
            <w:tcMar>
              <w:top w:w="60" w:type="dxa"/>
              <w:left w:w="60" w:type="dxa"/>
              <w:bottom w:w="60" w:type="dxa"/>
              <w:right w:w="60" w:type="dxa"/>
            </w:tcMar>
            <w:vAlign w:val="cente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24DD3">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rPr>
          <w:trHeight w:val="274"/>
        </w:trPr>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824DD3">
              <w:rPr>
                <w:rFonts w:ascii="Times New Roman" w:eastAsia="Times New Roman" w:hAnsi="Times New Roman" w:cs="Times New Roman"/>
                <w:sz w:val="20"/>
                <w:szCs w:val="20"/>
                <w:lang w:val="uk-UA" w:eastAsia="ru-RU"/>
              </w:rPr>
              <w:t xml:space="preserve">мають бути </w:t>
            </w:r>
            <w:r w:rsidRPr="00824DD3">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color w:val="000000"/>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 xml:space="preserve">30. </w:t>
            </w:r>
            <w:r w:rsidRPr="00824DD3">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en-US" w:eastAsia="uk-UA"/>
              </w:rPr>
              <w:t>X</w:t>
            </w: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tcPr>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p>
        </w:tc>
      </w:tr>
      <w:tr w:rsidR="00824DD3" w:rsidRPr="00824DD3" w:rsidTr="000C2C37">
        <w:tc>
          <w:tcPr>
            <w:tcW w:w="8424"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4"/>
                <w:szCs w:val="24"/>
                <w:lang w:val="en-US" w:eastAsia="uk-UA"/>
              </w:rPr>
            </w:pPr>
            <w:r w:rsidRPr="00824DD3">
              <w:rPr>
                <w:rFonts w:ascii="Times New Roman" w:eastAsia="Times New Roman" w:hAnsi="Times New Roman" w:cs="Times New Roman"/>
                <w:b/>
                <w:sz w:val="24"/>
                <w:szCs w:val="24"/>
                <w:lang w:val="en-US" w:eastAsia="uk-UA"/>
              </w:rPr>
              <w:t>X</w:t>
            </w:r>
          </w:p>
        </w:tc>
      </w:tr>
    </w:tbl>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b/>
          <w:sz w:val="20"/>
          <w:szCs w:val="20"/>
          <w:lang w:val="uk-UA" w:eastAsia="uk-UA"/>
        </w:rPr>
        <w:t xml:space="preserve">Примітки : </w:t>
      </w:r>
      <w:r w:rsidRPr="00824DD3">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Емітент не приймає участі в інших юридичних особах.</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Філіали або інших відокремлених структурних підрозділів у емітента відсутні.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lastRenderedPageBreak/>
        <w:t>Данi щодо iнформацiї про засновникiв та/або учасникiв емiтента та вiдсоток акцiй (часток, паїв), станом на кінець звітного періоду в Товаристві немає акціонерів, які були б засновниками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Будь-які судові справи за якими: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судові справи, рішення за якими набрало чинності у звітному році у емітента відсутні.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 звітному періоді фактів накладення штрафних санкцій  органами державної влади на Товариство  не відбувалось.</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іпотечні сертифікати та будь-якi iншi цiннi папери, крiм акцiй, Товариством не розміщувалися. Іпотечні активи, іпотечне покриття відсутні.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 власності працівників емітента акцій у розмірі понад 0,1 відсотка розміру статутного капіталу такого емітента не має.</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Емітент складає фінансову звітність відповідно до МСФЗ.</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24DD3">
        <w:rPr>
          <w:rFonts w:ascii="Times New Roman" w:eastAsia="Times New Roman" w:hAnsi="Times New Roman" w:cs="Times New Roman"/>
          <w:b/>
          <w:bCs/>
          <w:color w:val="000000"/>
          <w:sz w:val="28"/>
          <w:szCs w:val="28"/>
          <w:lang w:val="en-US" w:eastAsia="uk-UA"/>
        </w:rPr>
        <w:lastRenderedPageBreak/>
        <w:t>III</w:t>
      </w:r>
      <w:r w:rsidRPr="00824DD3">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xml:space="preserve"> </w:t>
            </w:r>
            <w:r w:rsidRPr="00824DD3">
              <w:rPr>
                <w:rFonts w:ascii="Times New Roman" w:eastAsia="Times New Roman" w:hAnsi="Times New Roman" w:cs="Times New Roman"/>
                <w:b/>
                <w:sz w:val="20"/>
                <w:szCs w:val="20"/>
                <w:lang w:val="en-US" w:eastAsia="uk-UA"/>
              </w:rPr>
              <w:t>ПРИВАТНЕ АКЦIОНЕРНЕ ТОВАРИСТВО "ЗАВОД МЕТАЛОКОНСТРУКЦIЙ УКРСТАЛЬ ДНIПРО"</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 xml:space="preserve">2. </w:t>
            </w:r>
            <w:r w:rsidRPr="00824DD3">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xml:space="preserve"> </w:t>
            </w:r>
            <w:r w:rsidRPr="00824DD3">
              <w:rPr>
                <w:rFonts w:ascii="Times New Roman" w:eastAsia="Times New Roman" w:hAnsi="Times New Roman" w:cs="Times New Roman"/>
                <w:b/>
                <w:sz w:val="20"/>
                <w:szCs w:val="20"/>
                <w:lang w:val="en-US" w:eastAsia="uk-UA"/>
              </w:rPr>
              <w:t>ПРАТ "ЗМК УКРСТАЛЬ ДНІПРО"</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 xml:space="preserve"> 27.09.1996</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en-US" w:eastAsia="uk-UA"/>
              </w:rPr>
              <w:t>4.</w:t>
            </w:r>
            <w:r w:rsidRPr="00824DD3">
              <w:rPr>
                <w:rFonts w:ascii="Times New Roman" w:eastAsia="Times New Roman" w:hAnsi="Times New Roman" w:cs="Times New Roman"/>
                <w:sz w:val="20"/>
                <w:szCs w:val="20"/>
                <w:lang w:val="uk-UA" w:eastAsia="uk-UA"/>
              </w:rPr>
              <w:t xml:space="preserve"> </w:t>
            </w:r>
            <w:r w:rsidRPr="00824DD3">
              <w:rPr>
                <w:rFonts w:ascii="Times New Roman" w:eastAsia="Times New Roman" w:hAnsi="Times New Roman" w:cs="Times New Roman"/>
                <w:sz w:val="20"/>
                <w:szCs w:val="20"/>
                <w:lang w:eastAsia="uk-UA"/>
              </w:rPr>
              <w:t>Територія</w:t>
            </w:r>
            <w:r w:rsidRPr="00824DD3">
              <w:rPr>
                <w:rFonts w:ascii="Times New Roman" w:eastAsia="Times New Roman" w:hAnsi="Times New Roman" w:cs="Times New Roman"/>
                <w:sz w:val="20"/>
                <w:szCs w:val="20"/>
                <w:lang w:val="en-US" w:eastAsia="uk-UA"/>
              </w:rPr>
              <w:t xml:space="preserve"> (</w:t>
            </w:r>
            <w:r w:rsidRPr="00824DD3">
              <w:rPr>
                <w:rFonts w:ascii="Times New Roman" w:eastAsia="Times New Roman" w:hAnsi="Times New Roman" w:cs="Times New Roman"/>
                <w:sz w:val="20"/>
                <w:szCs w:val="20"/>
                <w:lang w:eastAsia="uk-UA"/>
              </w:rPr>
              <w:t>о</w:t>
            </w:r>
            <w:r w:rsidRPr="00824DD3">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 xml:space="preserve"> UA12020010010350200</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 xml:space="preserve"> 355207960.75</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eastAsia="uk-UA"/>
              </w:rPr>
              <w:t>0.000</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0.000</w:t>
            </w:r>
          </w:p>
        </w:tc>
      </w:tr>
      <w:tr w:rsidR="00824DD3" w:rsidRPr="00824DD3" w:rsidTr="000C2C37">
        <w:trPr>
          <w:trHeight w:val="397"/>
        </w:trPr>
        <w:tc>
          <w:tcPr>
            <w:tcW w:w="492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eastAsia="uk-UA"/>
              </w:rPr>
              <w:t>127</w:t>
            </w:r>
          </w:p>
        </w:tc>
      </w:tr>
      <w:tr w:rsidR="00824DD3" w:rsidRPr="00824DD3" w:rsidTr="000C2C37">
        <w:trPr>
          <w:trHeight w:val="397"/>
        </w:trPr>
        <w:tc>
          <w:tcPr>
            <w:tcW w:w="9855" w:type="dxa"/>
            <w:gridSpan w:val="4"/>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24DD3" w:rsidRPr="00824DD3" w:rsidTr="000C2C37">
        <w:trPr>
          <w:trHeight w:val="397"/>
        </w:trPr>
        <w:tc>
          <w:tcPr>
            <w:tcW w:w="136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25.11</w:t>
            </w:r>
          </w:p>
        </w:tc>
        <w:tc>
          <w:tcPr>
            <w:tcW w:w="848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ВИРОБНИЦТВО БУДІВЕЛЬНИХ МЕТАЛЕВИХ КОНСТРУКЦІЙ І ЧАСТИН КОНСТРУКЦІЙ</w:t>
            </w:r>
          </w:p>
        </w:tc>
      </w:tr>
      <w:tr w:rsidR="00824DD3" w:rsidRPr="00824DD3" w:rsidTr="000C2C37">
        <w:trPr>
          <w:trHeight w:val="397"/>
        </w:trPr>
        <w:tc>
          <w:tcPr>
            <w:tcW w:w="136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85.59</w:t>
            </w:r>
          </w:p>
        </w:tc>
        <w:tc>
          <w:tcPr>
            <w:tcW w:w="848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 xml:space="preserve"> ІНШІ ВИДИ ОСВІТИ, Н. В. І. У.</w:t>
            </w:r>
          </w:p>
        </w:tc>
      </w:tr>
      <w:tr w:rsidR="00824DD3" w:rsidRPr="00824DD3" w:rsidTr="000C2C37">
        <w:trPr>
          <w:trHeight w:val="397"/>
        </w:trPr>
        <w:tc>
          <w:tcPr>
            <w:tcW w:w="1368"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46.77</w:t>
            </w:r>
          </w:p>
        </w:tc>
        <w:tc>
          <w:tcPr>
            <w:tcW w:w="8487" w:type="dxa"/>
            <w:gridSpan w:val="3"/>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 xml:space="preserve"> ОПТОВА ТОРГІВЛЯ ВІДХОДАМИ ТА БРУХТОМ</w:t>
            </w:r>
          </w:p>
        </w:tc>
      </w:tr>
      <w:tr w:rsidR="00824DD3" w:rsidRPr="00824DD3" w:rsidTr="000C2C37">
        <w:tc>
          <w:tcPr>
            <w:tcW w:w="2268" w:type="dxa"/>
            <w:gridSpan w:val="2"/>
            <w:shd w:val="clear" w:color="auto" w:fill="auto"/>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p>
        </w:tc>
      </w:tr>
    </w:tbl>
    <w:p w:rsidR="00824DD3" w:rsidRPr="00824DD3" w:rsidRDefault="00824DD3" w:rsidP="00824DD3">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24DD3" w:rsidRPr="00824DD3" w:rsidTr="000C2C37">
        <w:tc>
          <w:tcPr>
            <w:tcW w:w="9960" w:type="dxa"/>
            <w:gridSpan w:val="2"/>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uk-UA" w:eastAsia="uk-UA"/>
              </w:rPr>
              <w:t>1</w:t>
            </w:r>
            <w:r w:rsidRPr="00824DD3">
              <w:rPr>
                <w:rFonts w:ascii="Times New Roman" w:eastAsia="Times New Roman" w:hAnsi="Times New Roman" w:cs="Times New Roman"/>
                <w:bCs/>
                <w:sz w:val="20"/>
                <w:szCs w:val="20"/>
                <w:lang w:val="en-US" w:eastAsia="uk-UA"/>
              </w:rPr>
              <w:t>0</w:t>
            </w:r>
            <w:r w:rsidRPr="00824DD3">
              <w:rPr>
                <w:rFonts w:ascii="Times New Roman" w:eastAsia="Times New Roman" w:hAnsi="Times New Roman" w:cs="Times New Roman"/>
                <w:bCs/>
                <w:sz w:val="20"/>
                <w:szCs w:val="20"/>
                <w:lang w:val="uk-UA" w:eastAsia="uk-UA"/>
              </w:rPr>
              <w:t>. Банки, що обслуговують емітента</w:t>
            </w:r>
          </w:p>
        </w:tc>
      </w:tr>
      <w:tr w:rsidR="00824DD3" w:rsidRPr="00824DD3" w:rsidTr="000C2C37">
        <w:tc>
          <w:tcPr>
            <w:tcW w:w="4920" w:type="dxa"/>
            <w:tcBorders>
              <w:top w:val="nil"/>
              <w:left w:val="nil"/>
              <w:bottom w:val="nil"/>
              <w:right w:val="nil"/>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 xml:space="preserve">1) </w:t>
            </w:r>
            <w:r w:rsidRPr="00824DD3">
              <w:rPr>
                <w:rFonts w:ascii="Times New Roman" w:eastAsia="Times New Roman" w:hAnsi="Times New Roman" w:cs="Times New Roman"/>
                <w:sz w:val="20"/>
                <w:szCs w:val="20"/>
                <w:lang w:eastAsia="uk-UA"/>
              </w:rPr>
              <w:t xml:space="preserve"> </w:t>
            </w:r>
            <w:r w:rsidRPr="00824DD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24DD3" w:rsidRPr="00824DD3" w:rsidRDefault="00824DD3" w:rsidP="00824DD3">
            <w:pPr>
              <w:spacing w:after="0" w:line="240" w:lineRule="auto"/>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eastAsia="uk-UA"/>
              </w:rPr>
              <w:t xml:space="preserve"> </w:t>
            </w:r>
            <w:r w:rsidRPr="00824DD3">
              <w:rPr>
                <w:rFonts w:ascii="Times New Roman" w:eastAsia="Times New Roman" w:hAnsi="Times New Roman" w:cs="Times New Roman"/>
                <w:b/>
                <w:sz w:val="20"/>
                <w:szCs w:val="20"/>
                <w:lang w:val="en-US" w:eastAsia="uk-UA"/>
              </w:rPr>
              <w:t>АТ "КРЕДІ АГРІКОЛЬ БАНК"</w:t>
            </w:r>
          </w:p>
        </w:tc>
      </w:tr>
      <w:tr w:rsidR="00824DD3" w:rsidRPr="00824DD3" w:rsidTr="000C2C37">
        <w:tc>
          <w:tcPr>
            <w:tcW w:w="4920" w:type="dxa"/>
            <w:tcBorders>
              <w:top w:val="nil"/>
              <w:left w:val="nil"/>
              <w:bottom w:val="nil"/>
              <w:right w:val="nil"/>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2)</w:t>
            </w:r>
            <w:r w:rsidRPr="00824DD3">
              <w:rPr>
                <w:rFonts w:ascii="Times New Roman" w:eastAsia="Times New Roman" w:hAnsi="Times New Roman" w:cs="Times New Roman"/>
                <w:sz w:val="20"/>
                <w:szCs w:val="20"/>
                <w:lang w:val="en-US" w:eastAsia="uk-UA"/>
              </w:rPr>
              <w:t xml:space="preserve"> </w:t>
            </w:r>
            <w:r w:rsidRPr="00824DD3">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300614</w:t>
            </w:r>
          </w:p>
        </w:tc>
      </w:tr>
      <w:tr w:rsidR="00824DD3" w:rsidRPr="00824DD3" w:rsidTr="000C2C37">
        <w:tc>
          <w:tcPr>
            <w:tcW w:w="4920" w:type="dxa"/>
            <w:tcBorders>
              <w:top w:val="nil"/>
              <w:left w:val="nil"/>
              <w:bottom w:val="nil"/>
              <w:right w:val="nil"/>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 xml:space="preserve">3) </w:t>
            </w:r>
            <w:r w:rsidRPr="00824DD3">
              <w:rPr>
                <w:rFonts w:ascii="Times New Roman" w:eastAsia="Times New Roman" w:hAnsi="Times New Roman" w:cs="Times New Roman"/>
                <w:sz w:val="20"/>
                <w:szCs w:val="20"/>
                <w:lang w:val="en-US" w:eastAsia="uk-UA"/>
              </w:rPr>
              <w:t xml:space="preserve"> </w:t>
            </w:r>
            <w:r w:rsidRPr="00824DD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UA343006140000026006500294051</w:t>
            </w:r>
          </w:p>
        </w:tc>
      </w:tr>
      <w:tr w:rsidR="00824DD3" w:rsidRPr="00824DD3" w:rsidTr="000C2C37">
        <w:tc>
          <w:tcPr>
            <w:tcW w:w="4920" w:type="dxa"/>
            <w:tcBorders>
              <w:top w:val="nil"/>
              <w:left w:val="nil"/>
              <w:bottom w:val="nil"/>
              <w:right w:val="nil"/>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 xml:space="preserve">4) </w:t>
            </w:r>
            <w:r w:rsidRPr="00824DD3">
              <w:rPr>
                <w:rFonts w:ascii="Times New Roman" w:eastAsia="Times New Roman" w:hAnsi="Times New Roman" w:cs="Times New Roman"/>
                <w:sz w:val="20"/>
                <w:szCs w:val="20"/>
                <w:lang w:eastAsia="uk-UA"/>
              </w:rPr>
              <w:t xml:space="preserve"> </w:t>
            </w:r>
            <w:r w:rsidRPr="00824DD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eastAsia="uk-UA"/>
              </w:rPr>
              <w:t xml:space="preserve"> </w:t>
            </w:r>
            <w:r w:rsidRPr="00824DD3">
              <w:rPr>
                <w:rFonts w:ascii="Times New Roman" w:eastAsia="Times New Roman" w:hAnsi="Times New Roman" w:cs="Times New Roman"/>
                <w:b/>
                <w:sz w:val="20"/>
                <w:szCs w:val="20"/>
                <w:lang w:val="en-US" w:eastAsia="uk-UA"/>
              </w:rPr>
              <w:t>АТ "КБ "ГЛОБУС"</w:t>
            </w:r>
          </w:p>
        </w:tc>
      </w:tr>
      <w:tr w:rsidR="00824DD3" w:rsidRPr="00824DD3" w:rsidTr="000C2C37">
        <w:tc>
          <w:tcPr>
            <w:tcW w:w="4920" w:type="dxa"/>
            <w:tcBorders>
              <w:top w:val="nil"/>
              <w:left w:val="nil"/>
              <w:bottom w:val="nil"/>
              <w:right w:val="nil"/>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5)</w:t>
            </w:r>
            <w:r w:rsidRPr="00824DD3">
              <w:rPr>
                <w:rFonts w:ascii="Times New Roman" w:eastAsia="Times New Roman" w:hAnsi="Times New Roman" w:cs="Times New Roman"/>
                <w:sz w:val="20"/>
                <w:szCs w:val="20"/>
                <w:lang w:val="en-US" w:eastAsia="uk-UA"/>
              </w:rPr>
              <w:t xml:space="preserve">  </w:t>
            </w:r>
            <w:r w:rsidRPr="00824DD3">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380526</w:t>
            </w:r>
          </w:p>
        </w:tc>
      </w:tr>
      <w:tr w:rsidR="00824DD3" w:rsidRPr="00824DD3" w:rsidTr="000C2C37">
        <w:tc>
          <w:tcPr>
            <w:tcW w:w="4920" w:type="dxa"/>
            <w:tcBorders>
              <w:top w:val="nil"/>
              <w:left w:val="nil"/>
              <w:bottom w:val="nil"/>
              <w:right w:val="nil"/>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 xml:space="preserve">6) </w:t>
            </w:r>
            <w:r w:rsidRPr="00824DD3">
              <w:rPr>
                <w:rFonts w:ascii="Times New Roman" w:eastAsia="Times New Roman" w:hAnsi="Times New Roman" w:cs="Times New Roman"/>
                <w:sz w:val="20"/>
                <w:szCs w:val="20"/>
                <w:lang w:val="en-US" w:eastAsia="uk-UA"/>
              </w:rPr>
              <w:t xml:space="preserve"> </w:t>
            </w:r>
            <w:r w:rsidRPr="00824DD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 xml:space="preserve"> UA413805260000026007001143817</w:t>
            </w:r>
          </w:p>
        </w:tc>
      </w:tr>
    </w:tbl>
    <w:p w:rsidR="00824DD3" w:rsidRPr="00824DD3" w:rsidRDefault="00824DD3" w:rsidP="00824DD3">
      <w:pPr>
        <w:spacing w:after="0" w:line="240" w:lineRule="auto"/>
        <w:rPr>
          <w:rFonts w:ascii="Times New Roman" w:eastAsia="Times New Roman" w:hAnsi="Times New Roman" w:cs="Times New Roman"/>
          <w:sz w:val="24"/>
          <w:szCs w:val="24"/>
          <w:lang w:eastAsia="uk-UA"/>
        </w:rPr>
      </w:pPr>
    </w:p>
    <w:p w:rsidR="00824DD3" w:rsidRDefault="00824DD3">
      <w:pPr>
        <w:sectPr w:rsidR="00824DD3" w:rsidSect="00824DD3">
          <w:pgSz w:w="11906" w:h="16838"/>
          <w:pgMar w:top="363" w:right="567" w:bottom="363" w:left="1417" w:header="708" w:footer="708"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lastRenderedPageBreak/>
        <w:t>18. Опис бізнесу</w:t>
      </w:r>
    </w:p>
    <w:p w:rsidR="00824DD3" w:rsidRPr="00824DD3" w:rsidRDefault="00824DD3" w:rsidP="00824DD3">
      <w:pPr>
        <w:spacing w:after="0" w:line="240" w:lineRule="auto"/>
        <w:jc w:val="center"/>
        <w:rPr>
          <w:rFonts w:ascii="Times New Roman" w:eastAsia="Times New Roman" w:hAnsi="Times New Roman" w:cs="Times New Roman"/>
          <w:b/>
          <w:color w:val="000000"/>
          <w:sz w:val="28"/>
          <w:szCs w:val="28"/>
          <w:lang w:val="en-US" w:eastAsia="uk-UA"/>
        </w:rPr>
      </w:pPr>
    </w:p>
    <w:p w:rsidR="00824DD3" w:rsidRPr="00824DD3" w:rsidRDefault="00824DD3" w:rsidP="00824DD3">
      <w:pPr>
        <w:spacing w:after="0" w:line="240" w:lineRule="auto"/>
        <w:rPr>
          <w:rFonts w:ascii="Times New Roman" w:eastAsia="Times New Roman" w:hAnsi="Times New Roman" w:cs="Times New Roman"/>
          <w:vanish/>
          <w:color w:val="000000"/>
          <w:sz w:val="20"/>
          <w:szCs w:val="20"/>
          <w:lang w:val="en-US" w:eastAsia="uk-UA"/>
        </w:rPr>
      </w:pPr>
      <w:r w:rsidRPr="00824DD3">
        <w:rPr>
          <w:rFonts w:ascii="Times New Roman" w:eastAsia="Times New Roman" w:hAnsi="Times New Roman" w:cs="Times New Roman"/>
          <w:color w:val="000000"/>
          <w:sz w:val="20"/>
          <w:szCs w:val="20"/>
          <w:lang w:val="en-US" w:eastAsia="uk-UA"/>
        </w:rPr>
        <w:t xml:space="preserve"> </w:t>
      </w: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Змiн в органiзацiйнiй структурi Товариства в звiтному перiодi не вiдбувалось.</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Середньооблікова чисельність працівників облікового складу - 127 осіб. Середня численність позаштатних працівників - 13 осіб. Середня численність осіб, які працюють за сумісництвом - 11 осіб. Чисельність працівників, які працюють на умовах неповного робочого часу (дня, тижня) - 7 осіб. Фонд оплати праці за 2022 рік склав 18735,6 тис. грн. У 2022 році фонд оплати праці зменшився відносно попереднього звітного періоду на 11623,7 тис. грн.Кадрова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Емітент не належить до будь-яких об'єднань підприємств.</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ідентифікований . Метод облiку та оцiнки вартостi фiнансових iнвестицiй по собівартості.</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824DD3">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металеві конструкції. Обсяги виробництва - 952,8 т., що складає 140145,6 тис. грн. Середньореалізаційні ціни 102589,0 грн/тону. Сума виручки 106990,1 тис. грн. Експорту немає. Частка експорту складає 0 %. Перспективність виробництва окремих товарів, виконання робіт та надання послуг у розробці. Залежність від сезонних змін відсутня. Основні ринки збуту:Україна. Основні клієнти: ПрАТ "УСК". Основні ризики діяльності емітента: зростання вартості електроенергії та металопрокату, збільшення податків. Заходи щодо зменшення ризиків та захисту своєї діяльності: контроль за використанням обладнання орендарями та збереженням стану обладнання. Заходи розширення виробництва та ринків збуту: націленість на постійних партнерів. Ринком збуту виготовленої продукцiї є підприєства України. про канали збуту й методи продажу, які використовує емітент: продукцiя вiдпускається за готiвку та безготiвковiй розрахунок по попереднiй оплатi і відсроченням платежу. Джерела сировини: в своїй дiяльностi емiтент використовує сировинну базу Украiни. Доступність сировини та динаміка цін на сировину  - доступна, ціни зростають. Особливості стану розвитку галузі виробництва, в якій здійснює діяльність емітент: розвиток галузі носить стабільний характер. Рівень впровадження нових технологій, нових товарів: низький, не впроваджуються.Становище емітента на ринку: стабільне. Інформація про конкуренцію в галузі: висока. Значних особливостей послуг підприємство немає. Перспективні плани розвитку емітента: вдосконалення та закупівля обладнання. Кількість постачальників за основними видами сировини та матеріалів, що займають більше 10 % у загальному об'ємі постачання: 1, а саме: ABRAZIV ENGINEERING, Walcownie Ostrowleckie WOST S.A., ТОВ "Метінвест - СМЦ". Емітент здійснює свою діяльність на території України. Емітентом не отримано від жодного підприємства 10 або більше відсотків від загальної суми доходів за звітний рік.</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За останні 5 років було придбано основних активів на суму 4258,0 тис. грн. Відчуджено основних активів за останні 5 років на суму 3 616,2 тис. грн. Планів щодо значних інвестицій або придбань, пов'язаних з господарською діяльністю, Товариство не має.</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 xml:space="preserve">Основні засоби знаходяться за місцезнаходженням Товариства: Україна, 49019, Дніпропетровська обл., місто Дніпро, ВУЛИЦЯ УДАРНИКІВ, будинок 54.Об'єктів оренди не має. Будь-яких значних правочинів емітента щодо об'єктів оренди в звітньому році не було.Виробничi потужностi:склад металу, цех підготовки, обробка №1 та обробка №2, цех сортування, цех зборо-зварювання, цех маляро-відвантаження, ремонтно - механічний цех. Ступiнь використання основних засобiв 55 %. Спосіб утримання активів: утримання активiв відбувається за рахунок власних коштів Товариства. Екологiчні питань, що можуть позначитися на використаннi активiв пiдприємства: у зв`зку з штрафом від Державної екологічної інспекції у 2017 році "про відшкодування шкоди заподіяної навколишньому природному середовищу", де з </w:t>
      </w:r>
      <w:r w:rsidRPr="00824DD3">
        <w:rPr>
          <w:rFonts w:ascii="Courier New" w:eastAsia="Times New Roman" w:hAnsi="Courier New" w:cs="Courier New"/>
          <w:sz w:val="20"/>
          <w:szCs w:val="24"/>
          <w:lang w:val="uk-UA" w:eastAsia="uk-UA"/>
        </w:rPr>
        <w:lastRenderedPageBreak/>
        <w:t>27.12.2013 по 23.10.2014 "викиди забруднюючих речовин в атмосферне повітря здійснювалися без Дозволу" підприємство отримало 13.09.2019 року Дозвіл на викиди забруднюючих речовин в атмосферне повітря стаціонарними джерелами. Плани капітального будівництва, розширення або удосконалення основних засобів, Товариства: заплановані заходи на поліпшення діяльності підприємства (поточні ремонтні роботи, енергозберігаючі заходи).Зростання виробничих потужностей не планується.</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Інформація щодо проблем, які впливають на діяльність емітента: нестабiльнiсть фiнансового та валютного ринкiв;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не є iстотною.</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Товариства, запровадження нових видів продукцiї. Iстотними факторами, якi можуть вплинути на дiяльнiсть емiтента в майбутньому, є:</w:t>
      </w: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1. Проведення бойових дій в країні та розширення зони збройної агресії Російської Федереції проти України.</w:t>
      </w: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2. Високий темп інфляції.</w:t>
      </w: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3.Економічна криза.</w:t>
      </w: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4.Зниження купівельної спроможності споживачів.</w:t>
      </w: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5.Коливання споживчих настроїв.</w:t>
      </w: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6.Реформи уряду, направлені на розвиток підприємницької діяльності.</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r w:rsidRPr="00824DD3">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24DD3" w:rsidRPr="00824DD3" w:rsidRDefault="00824DD3" w:rsidP="00824DD3">
      <w:pPr>
        <w:spacing w:after="0" w:line="240" w:lineRule="auto"/>
        <w:rPr>
          <w:rFonts w:ascii="Times New Roman" w:eastAsia="Times New Roman" w:hAnsi="Times New Roman" w:cs="Times New Roman"/>
          <w:b/>
          <w:sz w:val="24"/>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r w:rsidRPr="00824DD3">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Pr="00824DD3" w:rsidRDefault="00824DD3" w:rsidP="00824DD3">
      <w:pPr>
        <w:spacing w:after="0" w:line="240" w:lineRule="auto"/>
        <w:rPr>
          <w:rFonts w:ascii="Courier New" w:eastAsia="Times New Roman" w:hAnsi="Courier New" w:cs="Courier New"/>
          <w:sz w:val="20"/>
          <w:szCs w:val="24"/>
          <w:lang w:val="uk-UA"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24DD3">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24DD3" w:rsidRPr="00824DD3" w:rsidTr="000C2C37">
        <w:tc>
          <w:tcPr>
            <w:tcW w:w="29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Персональний склад</w:t>
            </w:r>
          </w:p>
        </w:tc>
      </w:tr>
      <w:tr w:rsidR="00824DD3" w:rsidRPr="00824DD3" w:rsidTr="000C2C37">
        <w:tc>
          <w:tcPr>
            <w:tcW w:w="29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Виконуючий обов'язки Генерального директора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Ягупов Ігор Владиславович</w:t>
            </w:r>
          </w:p>
        </w:tc>
      </w:tr>
      <w:tr w:rsidR="00824DD3" w:rsidRPr="00824DD3" w:rsidTr="000C2C37">
        <w:tc>
          <w:tcPr>
            <w:tcW w:w="29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Голова наглядової ради,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Голова наглядової ради - Заволока Наталія Валентинівна, Член наглядової ради - Семенова Маргарита Миколаївна, Член наглядової ради - Лубчук Микола Петрович</w:t>
            </w:r>
          </w:p>
        </w:tc>
      </w:tr>
      <w:tr w:rsidR="00824DD3" w:rsidRPr="00824DD3" w:rsidTr="000C2C37">
        <w:tc>
          <w:tcPr>
            <w:tcW w:w="29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Персональний склад згідно реєстру власників іменних цінних паперів ПРИВАТНОГО АКЦІОНЕРНОГО ТОВАРИСТВА "ЗАВОД МЕТАЛОКОНСТРУКЦІЙ УКРСТАЛЬ ДНІПРО"</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824DD3" w:rsidRPr="00824DD3" w:rsidTr="000C2C3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824DD3" w:rsidRPr="00824DD3" w:rsidTr="000C2C37">
              <w:trPr>
                <w:trHeight w:val="318"/>
              </w:trPr>
              <w:tc>
                <w:tcPr>
                  <w:tcW w:w="12539" w:type="dxa"/>
                  <w:tcMar>
                    <w:top w:w="60" w:type="dxa"/>
                    <w:left w:w="60" w:type="dxa"/>
                    <w:bottom w:w="60" w:type="dxa"/>
                    <w:right w:w="60" w:type="dxa"/>
                  </w:tcMar>
                  <w:vAlign w:val="center"/>
                </w:tcPr>
                <w:p w:rsidR="00824DD3" w:rsidRPr="00824DD3" w:rsidRDefault="00824DD3" w:rsidP="00824DD3">
                  <w:pPr>
                    <w:spacing w:after="0" w:line="240" w:lineRule="auto"/>
                    <w:ind w:left="-210"/>
                    <w:jc w:val="center"/>
                    <w:rPr>
                      <w:rFonts w:ascii="Times New Roman" w:eastAsia="Times New Roman" w:hAnsi="Times New Roman" w:cs="Times New Roman"/>
                      <w:b/>
                      <w:bCs/>
                      <w:sz w:val="28"/>
                      <w:szCs w:val="28"/>
                      <w:lang w:val="uk-UA" w:eastAsia="uk-UA"/>
                    </w:rPr>
                  </w:pPr>
                  <w:r w:rsidRPr="00824DD3">
                    <w:rPr>
                      <w:rFonts w:ascii="Times New Roman" w:eastAsia="Times New Roman" w:hAnsi="Times New Roman" w:cs="Times New Roman"/>
                      <w:b/>
                      <w:color w:val="000000"/>
                      <w:sz w:val="28"/>
                      <w:szCs w:val="28"/>
                      <w:lang w:val="en-US" w:eastAsia="uk-UA"/>
                    </w:rPr>
                    <w:lastRenderedPageBreak/>
                    <w:t>V</w:t>
                  </w:r>
                  <w:r w:rsidRPr="00824DD3">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24DD3" w:rsidRPr="00824DD3" w:rsidTr="000C2C37">
              <w:trPr>
                <w:trHeight w:val="273"/>
              </w:trPr>
              <w:tc>
                <w:tcPr>
                  <w:tcW w:w="12539" w:type="dxa"/>
                  <w:tcMar>
                    <w:top w:w="60" w:type="dxa"/>
                    <w:left w:w="60" w:type="dxa"/>
                    <w:bottom w:w="60" w:type="dxa"/>
                    <w:right w:w="60" w:type="dxa"/>
                  </w:tcMar>
                </w:tcPr>
                <w:p w:rsidR="00824DD3" w:rsidRPr="00824DD3" w:rsidRDefault="00824DD3" w:rsidP="00824DD3">
                  <w:pPr>
                    <w:spacing w:after="0" w:line="240" w:lineRule="auto"/>
                    <w:jc w:val="center"/>
                    <w:rPr>
                      <w:rFonts w:ascii="Times New Roman" w:eastAsia="Times New Roman" w:hAnsi="Times New Roman" w:cs="Times New Roman"/>
                      <w:sz w:val="24"/>
                      <w:szCs w:val="24"/>
                      <w:lang w:val="uk-UA" w:eastAsia="uk-UA"/>
                    </w:rPr>
                  </w:pPr>
                  <w:r w:rsidRPr="00824DD3">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24DD3" w:rsidRPr="00824DD3" w:rsidRDefault="00824DD3" w:rsidP="00824DD3">
            <w:pPr>
              <w:spacing w:after="0" w:line="240" w:lineRule="auto"/>
              <w:rPr>
                <w:rFonts w:ascii="Times New Roman" w:eastAsia="Times New Roman" w:hAnsi="Times New Roman" w:cs="Times New Roman"/>
                <w:b/>
                <w:bCs/>
                <w:sz w:val="24"/>
                <w:szCs w:val="24"/>
                <w:lang w:val="uk-UA" w:eastAsia="uk-UA"/>
              </w:rPr>
            </w:pPr>
          </w:p>
        </w:tc>
      </w:tr>
    </w:tbl>
    <w:p w:rsidR="00824DD3" w:rsidRPr="00824DD3" w:rsidRDefault="00824DD3" w:rsidP="00824DD3">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824DD3" w:rsidRPr="00824DD3" w:rsidTr="000C2C3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w:t>
            </w:r>
          </w:p>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824DD3" w:rsidRPr="00824DD3" w:rsidRDefault="00824DD3" w:rsidP="00824DD3">
            <w:pPr>
              <w:spacing w:after="0" w:line="240" w:lineRule="auto"/>
              <w:ind w:left="-15"/>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8</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Виконуючий обов'язки Генерального директора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Ягупов Ігор Владиславович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ПРАТ "ЗМК Укрсталь Дніпро"</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01412851</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Генеральний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13.12.2022 до прийняття Наглядовою радою рішення про обрання Генерального директора Емітента</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Розмiр виплаченої винагороди у 2022 році 48 219,36 грн. , в натуральнiй формi не виплачувалась. Непогашеної судимостi за корисливi та посадовi злочини у посадової особи немає. Загальний стаж роботи - 40 років. Посади, які особа займала протягом останніх п'яти років: директор, начальник управління координації виробництва, генеральний директор, виконуючий  обов'язки генерального директора. Посади на інших підприємствах не обіймає.</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Ігнатенко Інна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ПРАТ "ЗМК Укрсталь Дніпро"</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01412851</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01.02.2019 невизначений термін</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Розмiр виплаченої винагороди у 2022 році 456 298,96  грн. , в натуральнiй формi не виплачувалась. Непогашеної судимостi за корисливi та посадовi злочини у посадової особи немає. Загальний стаж роботи - 23 роки. Посади, які особа займала протягом останніх п'яти років: заступник головного бухгалтера, головний бухгалтер. Посади на інших підприємствах не обіймає.</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Заволока Наталія Валентинівна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Консорціум "ІНДУСТРІАЛЬНА ГРУПА"</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32961940</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заступник директора департаменту корпоративного управління</w:t>
            </w:r>
          </w:p>
        </w:tc>
        <w:tc>
          <w:tcPr>
            <w:tcW w:w="177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15.04.2021 3 роки</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Винагороду, в тому числі в натуральнiй формi, у 2022 роцi за виконання своїх обов`язкiв посадова особа не отримувала. Непогашених судимостей за корисливі та посадові злочини не має. Загальний стаж роботи 27 років. Посади, якi обiймала особа протягом останнiх п'яти рокiв: заступник директора департаменту корпоративного управління, Голова Наглядової ради. Обіймає посаду Голови Наглядової ради ПрАТ "ЗМК УКРСТАЛЬ ЗАПОРІЖЖЯ" (ідентифікаційний код юридичної особи 05402588), </w:t>
            </w:r>
            <w:r w:rsidRPr="00824DD3">
              <w:rPr>
                <w:rFonts w:ascii="Times New Roman" w:eastAsia="Times New Roman" w:hAnsi="Times New Roman" w:cs="Times New Roman"/>
                <w:bCs/>
                <w:sz w:val="20"/>
                <w:szCs w:val="20"/>
                <w:lang w:val="en-US" w:eastAsia="uk-UA"/>
              </w:rPr>
              <w:lastRenderedPageBreak/>
              <w:t>місцезнаходження: 69008, м. Запоріжжя, Заводський район. Посадова особа є представником акцiонера Товариства з обмеженою вiдповiдальнiстю "ФЕРКОН ЛТД".</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lastRenderedPageBreak/>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Семенова Маргарита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ТОВ "Рудне П.О.Л.Е."</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32735975</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14.04.2021 3 роки</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Винагорода, в т.ч. в натуральнiй формi, не виплачувалась. Непогашених судимостей за посадовi або корисливi злочини не має. Загальний стаж роботи 26 років. Попередні посади за останні 5 років: член наглядової ради, директор. Обіймає посаду директора ТОВ "СИМУРГ-ІНВЕСТ", ідентифікаційний код юридичної особи 36177530, місцезнаходження - 01030, місто Київ, ВУЛИЦЯ ІВАНА ФРАНКА, будинок 40-Б; посаду Члена Наглядової ради ПрАТ "ЗМК УКРСТАЛЬ ЗАПОРІЖЖЯ" (ідентифікаційний код юридичної особи 05402588), місцезнаходження: 69008, м. Запоріжжя, Заводський район.Посадова особа є представником акцiонера Товариства з обмеженою вiдповiдальнiстю "КОБИЖЧА".</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Лубчук Микола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ПрАТ "УКРСТАЛЬ КОНСТРУКЦIЯ"</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01412868</w:t>
            </w:r>
          </w:p>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директор з економiки та фiнансiв</w:t>
            </w:r>
          </w:p>
        </w:tc>
        <w:tc>
          <w:tcPr>
            <w:tcW w:w="177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14.04.2021 3 роки</w:t>
            </w:r>
          </w:p>
        </w:tc>
      </w:tr>
      <w:tr w:rsidR="00824DD3" w:rsidRPr="00824DD3" w:rsidTr="000C2C3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Винагорода, в т.ч. в натуральнiй формi, не виплачувалась. Непогашених судимостей за посадовi або корисливi злочини не має. Загальний стаж роботи 31 рік. Попередні посади за останні 5 років: директор з економiки та фiнансiв, секретар Наглядової ради, член Наглядової ради. Обіймає посаду директора з економiки та фiнансiв ПрАТ "УКРСТАЛЬ КОНСТРУКЦIЯ", ідентифікаційний код юридичної особи 01412868, місцезнаходження - 01001, м.Київ, ВУЛИЦЯ АРХІТЕКТОРА ГОРОДЕЦЬКОГО, будинок 11-В. Посадова особа є представником акцiонера Товариства з обмеженою вiдповiдальнiстю "ТЕХНОЛОГІЧНИЙ РЕНЕСАНС" .</w:t>
            </w:r>
          </w:p>
        </w:tc>
      </w:tr>
    </w:tbl>
    <w:p w:rsidR="00824DD3" w:rsidRPr="00824DD3" w:rsidRDefault="00824DD3" w:rsidP="00824DD3">
      <w:pPr>
        <w:spacing w:after="0" w:line="240" w:lineRule="auto"/>
        <w:rPr>
          <w:rFonts w:ascii="Times New Roman" w:eastAsia="Times New Roman" w:hAnsi="Times New Roman" w:cs="Times New Roman"/>
          <w:sz w:val="24"/>
          <w:szCs w:val="24"/>
          <w:lang w:val="en-US"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24DD3" w:rsidRPr="00824DD3" w:rsidTr="000C2C37">
        <w:trPr>
          <w:trHeight w:val="463"/>
        </w:trPr>
        <w:tc>
          <w:tcPr>
            <w:tcW w:w="15480" w:type="dxa"/>
            <w:tcMar>
              <w:top w:w="60" w:type="dxa"/>
              <w:left w:w="60" w:type="dxa"/>
              <w:bottom w:w="60" w:type="dxa"/>
              <w:right w:w="60" w:type="dxa"/>
            </w:tcMar>
            <w:vAlign w:val="center"/>
          </w:tcPr>
          <w:p w:rsidR="00824DD3" w:rsidRPr="00824DD3" w:rsidRDefault="00824DD3" w:rsidP="00824DD3">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24DD3">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24DD3" w:rsidRPr="00824DD3" w:rsidRDefault="00824DD3" w:rsidP="00824DD3">
            <w:pPr>
              <w:spacing w:after="0" w:line="240" w:lineRule="auto"/>
              <w:rPr>
                <w:rFonts w:ascii="Times New Roman" w:eastAsia="Times New Roman" w:hAnsi="Times New Roman" w:cs="Times New Roman"/>
                <w:b/>
                <w:bCs/>
                <w:sz w:val="24"/>
                <w:szCs w:val="24"/>
                <w:lang w:eastAsia="uk-UA"/>
              </w:rPr>
            </w:pPr>
          </w:p>
        </w:tc>
      </w:tr>
    </w:tbl>
    <w:p w:rsidR="00824DD3" w:rsidRPr="00824DD3" w:rsidRDefault="00824DD3" w:rsidP="00824DD3">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824DD3" w:rsidRPr="00824DD3" w:rsidTr="000C2C3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Кількість за видами акцій</w:t>
            </w:r>
          </w:p>
        </w:tc>
      </w:tr>
      <w:tr w:rsidR="00824DD3" w:rsidRPr="00824DD3" w:rsidTr="000C2C37">
        <w:tc>
          <w:tcPr>
            <w:tcW w:w="2930" w:type="dxa"/>
            <w:vMerge/>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прості іменні</w:t>
            </w:r>
          </w:p>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ind w:left="-243"/>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 xml:space="preserve">  </w:t>
            </w:r>
            <w:r w:rsidRPr="00824DD3">
              <w:rPr>
                <w:rFonts w:ascii="Times New Roman" w:eastAsia="Times New Roman" w:hAnsi="Times New Roman" w:cs="Times New Roman"/>
                <w:b/>
                <w:bCs/>
                <w:sz w:val="20"/>
                <w:szCs w:val="20"/>
                <w:lang w:val="uk-UA" w:eastAsia="uk-UA"/>
              </w:rPr>
              <w:t>Привілейовані</w:t>
            </w:r>
          </w:p>
          <w:p w:rsidR="00824DD3" w:rsidRPr="00824DD3" w:rsidRDefault="00824DD3" w:rsidP="00824DD3">
            <w:pPr>
              <w:spacing w:after="0" w:line="240" w:lineRule="auto"/>
              <w:ind w:left="-243"/>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іменні</w:t>
            </w:r>
          </w:p>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p>
        </w:tc>
      </w:tr>
      <w:tr w:rsidR="00824DD3" w:rsidRPr="00824DD3" w:rsidTr="000C2C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6</w:t>
            </w:r>
          </w:p>
        </w:tc>
      </w:tr>
      <w:tr w:rsidR="00824DD3" w:rsidRPr="00824DD3" w:rsidTr="000C2C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Виконуючий обов'язки Генерального директора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Ягупов Ігор Владиславович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r>
      <w:tr w:rsidR="00824DD3" w:rsidRPr="00824DD3" w:rsidTr="000C2C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Ігнатенко Інна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r>
      <w:tr w:rsidR="00824DD3" w:rsidRPr="00824DD3" w:rsidTr="000C2C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Заволока Наталія Валентинівна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r>
      <w:tr w:rsidR="00824DD3" w:rsidRPr="00824DD3" w:rsidTr="000C2C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Семенова Маргарита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r>
      <w:tr w:rsidR="00824DD3" w:rsidRPr="00824DD3" w:rsidTr="000C2C3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Лубчук Микола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w:t>
            </w:r>
          </w:p>
        </w:tc>
      </w:tr>
    </w:tbl>
    <w:p w:rsidR="00824DD3" w:rsidRPr="00824DD3" w:rsidRDefault="00824DD3" w:rsidP="00824DD3">
      <w:pPr>
        <w:spacing w:after="0" w:line="240" w:lineRule="auto"/>
        <w:rPr>
          <w:rFonts w:ascii="Times New Roman" w:eastAsia="Times New Roman" w:hAnsi="Times New Roman" w:cs="Times New Roman"/>
          <w:sz w:val="24"/>
          <w:szCs w:val="24"/>
          <w:lang w:val="en-US"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24DD3">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збройної агресії Російської Федерації проти України та введення воєнного стану в країні, загального економiчного стану країни, полiпшення платоспроможностi як громадян так i пiдприємств.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 зберегти iснуючi можливостi та репутацiю надiйного постачальника будiвельних металевих конструкцiй, металевих резервуарiв, послуги промислового характеру, дiяльнiсть їдалень.; полiпшити споживчi характеристики своїх послуг; зберегти колектив та його традицiї.</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t>2. Інформація про розвиток емітента.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тенденцію.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24DD3">
        <w:rPr>
          <w:rFonts w:ascii="Times New Roman" w:eastAsia="Times New Roman" w:hAnsi="Times New Roman" w:cs="Times New Roman"/>
          <w:b/>
          <w:color w:val="000000"/>
          <w:sz w:val="28"/>
          <w:szCs w:val="24"/>
          <w:lang w:val="uk-UA" w:eastAsia="ru-RU"/>
        </w:rPr>
        <w:t xml:space="preserve">3. </w:t>
      </w:r>
      <w:r w:rsidRPr="00824DD3">
        <w:rPr>
          <w:rFonts w:ascii="Times New Roman" w:eastAsia="Times New Roman" w:hAnsi="Times New Roman" w:cs="Times New Roman"/>
          <w:b/>
          <w:color w:val="000000"/>
          <w:sz w:val="28"/>
          <w:szCs w:val="28"/>
          <w:lang w:eastAsia="ru-RU"/>
        </w:rPr>
        <w:t>Інформація</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про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укладення</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деривативів</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або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вчинення</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правочинів</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щодо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похідних</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цінних</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паперів</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емітентом</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якщо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це</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впливає</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на</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оцінку</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його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активів</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зобов</w:t>
      </w:r>
      <w:r w:rsidRPr="00824DD3">
        <w:rPr>
          <w:rFonts w:ascii="Times New Roman" w:eastAsia="Times New Roman" w:hAnsi="Times New Roman" w:cs="Times New Roman"/>
          <w:b/>
          <w:color w:val="000000"/>
          <w:sz w:val="28"/>
          <w:szCs w:val="28"/>
          <w:lang w:val="en-US" w:eastAsia="ru-RU"/>
        </w:rPr>
        <w:t>'</w:t>
      </w:r>
      <w:r w:rsidRPr="00824DD3">
        <w:rPr>
          <w:rFonts w:ascii="Times New Roman" w:eastAsia="Times New Roman" w:hAnsi="Times New Roman" w:cs="Times New Roman"/>
          <w:b/>
          <w:color w:val="000000"/>
          <w:sz w:val="28"/>
          <w:szCs w:val="28"/>
          <w:lang w:eastAsia="ru-RU"/>
        </w:rPr>
        <w:t>язань</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фінансового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стану</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і</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доходів</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або</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витрат</w:t>
      </w:r>
      <w:r w:rsidRPr="00824DD3">
        <w:rPr>
          <w:rFonts w:ascii="Times New Roman" w:eastAsia="Times New Roman" w:hAnsi="Times New Roman" w:cs="Times New Roman"/>
          <w:b/>
          <w:color w:val="000000"/>
          <w:sz w:val="28"/>
          <w:szCs w:val="28"/>
          <w:lang w:val="en-US" w:eastAsia="ru-RU"/>
        </w:rPr>
        <w:t xml:space="preserve"> </w:t>
      </w:r>
      <w:r w:rsidRPr="00824DD3">
        <w:rPr>
          <w:rFonts w:ascii="Times New Roman" w:eastAsia="Times New Roman" w:hAnsi="Times New Roman" w:cs="Times New Roman"/>
          <w:b/>
          <w:color w:val="000000"/>
          <w:sz w:val="28"/>
          <w:szCs w:val="28"/>
          <w:lang w:eastAsia="ru-RU"/>
        </w:rPr>
        <w:t>емітента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after="0" w:line="240" w:lineRule="auto"/>
        <w:jc w:val="center"/>
        <w:rPr>
          <w:rFonts w:ascii="Times New Roman" w:eastAsia="Times New Roman" w:hAnsi="Times New Roman" w:cs="Times New Roman"/>
          <w:b/>
          <w:color w:val="000000"/>
          <w:sz w:val="28"/>
          <w:szCs w:val="28"/>
          <w:lang w:val="uk-UA" w:eastAsia="uk-UA"/>
        </w:rPr>
      </w:pPr>
      <w:r w:rsidRPr="00824DD3">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b/>
          <w:color w:val="000000"/>
          <w:sz w:val="28"/>
          <w:szCs w:val="28"/>
          <w:lang w:val="en-US" w:eastAsia="uk-UA"/>
        </w:rPr>
        <w:t>2</w:t>
      </w:r>
      <w:r w:rsidRPr="00824DD3">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кредитний ризик: товариство може зазнати збитків у разі невиконання фінансових зобов'язань контрагентами (дебіторами).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наслідки від запровадження воєнного стану;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нестабільність, суперечливість законодавства;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непередбачені дії державних органів;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 непередбачені дії конкурентів.</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24DD3" w:rsidRPr="00824DD3" w:rsidRDefault="00824DD3" w:rsidP="00824DD3">
      <w:pPr>
        <w:spacing w:after="0" w:line="240" w:lineRule="auto"/>
        <w:jc w:val="center"/>
        <w:rPr>
          <w:rFonts w:ascii="Times New Roman" w:eastAsia="Times New Roman" w:hAnsi="Times New Roman" w:cs="Times New Roman"/>
          <w:b/>
          <w:sz w:val="28"/>
          <w:szCs w:val="28"/>
          <w:lang w:eastAsia="uk-UA"/>
        </w:rPr>
      </w:pPr>
      <w:r w:rsidRPr="00824DD3">
        <w:rPr>
          <w:rFonts w:ascii="Times New Roman" w:eastAsia="Times New Roman" w:hAnsi="Times New Roman" w:cs="Times New Roman"/>
          <w:b/>
          <w:color w:val="000000"/>
          <w:sz w:val="28"/>
          <w:szCs w:val="28"/>
          <w:lang w:eastAsia="uk-UA"/>
        </w:rPr>
        <w:t>1) в</w:t>
      </w:r>
      <w:r w:rsidRPr="00824DD3">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Відповідно до вимог чинного законодавства України, Загальні збори акціонерів Товариства приймають рішення про застосування Кодексу корпоративного управління, затвердженого Національною комісією з цінних паперів та фондового ринку, або кодексу корпоративного управління оператора організованого ринку капіталу, об'єднання юридичних осіб, або іншого кодексу корпоративного управління.</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Загальними зборами акціонерів ПрАТ "ЗАВОД МЕТАЛОКОНСТРУКЦІЙ УКРСТАЛЬ ДНІПРО" рішення про застосування кодексу корпоративного управління не приймалося. У зв'язку з цим, посилання на власний кодекс корпоративного управління, яким керується емітент, не наводиться.</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after="0" w:line="240" w:lineRule="auto"/>
        <w:jc w:val="center"/>
        <w:rPr>
          <w:rFonts w:ascii="Times New Roman" w:eastAsia="Times New Roman" w:hAnsi="Times New Roman" w:cs="Times New Roman"/>
          <w:b/>
          <w:sz w:val="28"/>
          <w:szCs w:val="28"/>
          <w:lang w:val="uk-UA" w:eastAsia="uk-UA"/>
        </w:rPr>
      </w:pPr>
      <w:r w:rsidRPr="00824DD3">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"ЗАВОД МЕТАЛОКОНСТРУКЦІЙ УКРСТАЛЬ ДНІПРО"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after="0" w:line="240" w:lineRule="auto"/>
        <w:jc w:val="center"/>
        <w:rPr>
          <w:rFonts w:ascii="Times New Roman" w:eastAsia="Times New Roman" w:hAnsi="Times New Roman" w:cs="Times New Roman"/>
          <w:b/>
          <w:sz w:val="28"/>
          <w:szCs w:val="28"/>
          <w:lang w:val="uk-UA" w:eastAsia="uk-UA"/>
        </w:rPr>
      </w:pPr>
      <w:r w:rsidRPr="00824DD3">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after="0" w:line="240" w:lineRule="auto"/>
        <w:jc w:val="center"/>
        <w:rPr>
          <w:rFonts w:ascii="Times New Roman" w:eastAsia="Times New Roman" w:hAnsi="Times New Roman" w:cs="Times New Roman"/>
          <w:b/>
          <w:sz w:val="28"/>
          <w:szCs w:val="28"/>
          <w:lang w:val="uk-UA" w:eastAsia="uk-UA"/>
        </w:rPr>
      </w:pPr>
      <w:r w:rsidRPr="00824DD3">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824DD3" w:rsidRDefault="00824DD3">
      <w:pPr>
        <w:sectPr w:rsidR="00824DD3" w:rsidSect="00824DD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4DD3" w:rsidRPr="00824DD3" w:rsidTr="000C2C37">
        <w:trPr>
          <w:trHeight w:val="463"/>
        </w:trPr>
        <w:tc>
          <w:tcPr>
            <w:tcW w:w="972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4"/>
                <w:szCs w:val="24"/>
                <w:lang w:eastAsia="uk-UA"/>
              </w:rPr>
            </w:pPr>
            <w:r w:rsidRPr="00824DD3">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24DD3">
              <w:rPr>
                <w:rFonts w:ascii="Times New Roman" w:eastAsia="Times New Roman" w:hAnsi="Times New Roman" w:cs="Times New Roman"/>
                <w:b/>
                <w:color w:val="000000"/>
                <w:sz w:val="28"/>
                <w:szCs w:val="28"/>
                <w:lang w:eastAsia="uk-UA"/>
              </w:rPr>
              <w:t xml:space="preserve"> ( учасників )</w:t>
            </w:r>
          </w:p>
        </w:tc>
      </w:tr>
    </w:tbl>
    <w:p w:rsidR="00824DD3" w:rsidRPr="00824DD3" w:rsidRDefault="00824DD3" w:rsidP="00824DD3">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40"/>
        <w:gridCol w:w="3940"/>
      </w:tblGrid>
      <w:tr w:rsidR="00824DD3" w:rsidRPr="00824DD3" w:rsidTr="000C2C37">
        <w:tc>
          <w:tcPr>
            <w:tcW w:w="2257" w:type="dxa"/>
            <w:vMerge w:val="restart"/>
            <w:shd w:val="clear" w:color="auto" w:fill="auto"/>
            <w:vAlign w:val="center"/>
          </w:tcPr>
          <w:p w:rsidR="00824DD3" w:rsidRPr="00824DD3" w:rsidRDefault="00824DD3" w:rsidP="00824DD3">
            <w:pPr>
              <w:tabs>
                <w:tab w:val="left" w:pos="10620"/>
              </w:tabs>
              <w:jc w:val="center"/>
              <w:rPr>
                <w:b/>
                <w:szCs w:val="24"/>
                <w:lang w:val="en-US" w:eastAsia="uk-UA"/>
              </w:rPr>
            </w:pPr>
            <w:r w:rsidRPr="00824DD3">
              <w:rPr>
                <w:b/>
                <w:szCs w:val="24"/>
                <w:lang w:val="en-US" w:eastAsia="uk-UA"/>
              </w:rPr>
              <w:t>Вид загальних зборів</w:t>
            </w:r>
          </w:p>
        </w:tc>
        <w:tc>
          <w:tcPr>
            <w:tcW w:w="3940" w:type="dxa"/>
            <w:shd w:val="clear" w:color="auto" w:fill="auto"/>
          </w:tcPr>
          <w:p w:rsidR="00824DD3" w:rsidRPr="00824DD3" w:rsidRDefault="00824DD3" w:rsidP="00824DD3">
            <w:pPr>
              <w:tabs>
                <w:tab w:val="left" w:pos="10620"/>
              </w:tabs>
              <w:jc w:val="center"/>
              <w:rPr>
                <w:b/>
                <w:szCs w:val="24"/>
                <w:lang w:val="en-US" w:eastAsia="uk-UA"/>
              </w:rPr>
            </w:pPr>
            <w:r w:rsidRPr="00824DD3">
              <w:rPr>
                <w:b/>
                <w:szCs w:val="24"/>
                <w:lang w:val="en-US" w:eastAsia="uk-UA"/>
              </w:rPr>
              <w:t>Річні</w:t>
            </w:r>
          </w:p>
        </w:tc>
        <w:tc>
          <w:tcPr>
            <w:tcW w:w="3940" w:type="dxa"/>
            <w:shd w:val="clear" w:color="auto" w:fill="auto"/>
          </w:tcPr>
          <w:p w:rsidR="00824DD3" w:rsidRPr="00824DD3" w:rsidRDefault="00824DD3" w:rsidP="00824DD3">
            <w:pPr>
              <w:tabs>
                <w:tab w:val="left" w:pos="10620"/>
              </w:tabs>
              <w:jc w:val="center"/>
              <w:rPr>
                <w:b/>
                <w:szCs w:val="24"/>
                <w:lang w:val="en-US" w:eastAsia="uk-UA"/>
              </w:rPr>
            </w:pPr>
            <w:r w:rsidRPr="00824DD3">
              <w:rPr>
                <w:b/>
                <w:szCs w:val="24"/>
                <w:lang w:val="en-US" w:eastAsia="uk-UA"/>
              </w:rPr>
              <w:t>Позачергові</w:t>
            </w:r>
          </w:p>
        </w:tc>
      </w:tr>
      <w:tr w:rsidR="00824DD3" w:rsidRPr="00824DD3" w:rsidTr="000C2C37">
        <w:tc>
          <w:tcPr>
            <w:tcW w:w="2257" w:type="dxa"/>
            <w:vMerge/>
            <w:shd w:val="clear" w:color="auto" w:fill="auto"/>
            <w:vAlign w:val="center"/>
          </w:tcPr>
          <w:p w:rsidR="00824DD3" w:rsidRPr="00824DD3" w:rsidRDefault="00824DD3" w:rsidP="00824DD3">
            <w:pPr>
              <w:tabs>
                <w:tab w:val="left" w:pos="10620"/>
              </w:tabs>
              <w:jc w:val="center"/>
              <w:rPr>
                <w:szCs w:val="24"/>
                <w:lang w:val="en-US" w:eastAsia="uk-UA"/>
              </w:rPr>
            </w:pPr>
          </w:p>
        </w:tc>
        <w:tc>
          <w:tcPr>
            <w:tcW w:w="3940" w:type="dxa"/>
            <w:shd w:val="clear" w:color="auto" w:fill="auto"/>
          </w:tcPr>
          <w:p w:rsidR="00824DD3" w:rsidRPr="00824DD3" w:rsidRDefault="00824DD3" w:rsidP="00824DD3">
            <w:pPr>
              <w:tabs>
                <w:tab w:val="left" w:pos="10620"/>
              </w:tabs>
              <w:jc w:val="center"/>
              <w:rPr>
                <w:szCs w:val="24"/>
                <w:lang w:val="en-US" w:eastAsia="uk-UA"/>
              </w:rPr>
            </w:pPr>
            <w:r w:rsidRPr="00824DD3">
              <w:rPr>
                <w:szCs w:val="24"/>
                <w:lang w:val="en-US" w:eastAsia="uk-UA"/>
              </w:rPr>
              <w:t>X</w:t>
            </w:r>
          </w:p>
        </w:tc>
        <w:tc>
          <w:tcPr>
            <w:tcW w:w="3940" w:type="dxa"/>
            <w:shd w:val="clear" w:color="auto" w:fill="auto"/>
          </w:tcPr>
          <w:p w:rsidR="00824DD3" w:rsidRPr="00824DD3" w:rsidRDefault="00824DD3" w:rsidP="00824DD3">
            <w:pPr>
              <w:tabs>
                <w:tab w:val="left" w:pos="10620"/>
              </w:tabs>
              <w:jc w:val="center"/>
              <w:rPr>
                <w:szCs w:val="24"/>
                <w:lang w:val="en-US" w:eastAsia="uk-UA"/>
              </w:rPr>
            </w:pPr>
            <w:r w:rsidRPr="00824DD3">
              <w:rPr>
                <w:szCs w:val="24"/>
                <w:lang w:val="en-US" w:eastAsia="uk-UA"/>
              </w:rPr>
              <w:t xml:space="preserve"> </w:t>
            </w:r>
          </w:p>
        </w:tc>
      </w:tr>
      <w:tr w:rsidR="00824DD3" w:rsidRPr="00824DD3" w:rsidTr="000C2C37">
        <w:tc>
          <w:tcPr>
            <w:tcW w:w="2257" w:type="dxa"/>
            <w:shd w:val="clear" w:color="auto" w:fill="auto"/>
          </w:tcPr>
          <w:p w:rsidR="00824DD3" w:rsidRPr="00824DD3" w:rsidRDefault="00824DD3" w:rsidP="00824DD3">
            <w:pPr>
              <w:tabs>
                <w:tab w:val="left" w:pos="10620"/>
              </w:tabs>
              <w:jc w:val="center"/>
              <w:rPr>
                <w:b/>
                <w:szCs w:val="24"/>
                <w:lang w:val="en-US" w:eastAsia="uk-UA"/>
              </w:rPr>
            </w:pPr>
            <w:r w:rsidRPr="00824DD3">
              <w:rPr>
                <w:b/>
                <w:szCs w:val="24"/>
                <w:lang w:val="en-US" w:eastAsia="uk-UA"/>
              </w:rPr>
              <w:t>Дата проведення</w:t>
            </w:r>
          </w:p>
        </w:tc>
        <w:tc>
          <w:tcPr>
            <w:tcW w:w="7880" w:type="dxa"/>
            <w:gridSpan w:val="2"/>
            <w:shd w:val="clear" w:color="auto" w:fill="auto"/>
          </w:tcPr>
          <w:p w:rsidR="00824DD3" w:rsidRPr="00824DD3" w:rsidRDefault="00824DD3" w:rsidP="00824DD3">
            <w:pPr>
              <w:tabs>
                <w:tab w:val="left" w:pos="10620"/>
              </w:tabs>
              <w:rPr>
                <w:szCs w:val="24"/>
                <w:lang w:val="en-US" w:eastAsia="uk-UA"/>
              </w:rPr>
            </w:pPr>
            <w:r w:rsidRPr="00824DD3">
              <w:rPr>
                <w:szCs w:val="24"/>
                <w:lang w:val="en-US" w:eastAsia="uk-UA"/>
              </w:rPr>
              <w:t>19.12.2022</w:t>
            </w:r>
          </w:p>
        </w:tc>
      </w:tr>
      <w:tr w:rsidR="00824DD3" w:rsidRPr="00824DD3" w:rsidTr="000C2C37">
        <w:tc>
          <w:tcPr>
            <w:tcW w:w="2257" w:type="dxa"/>
            <w:shd w:val="clear" w:color="auto" w:fill="auto"/>
          </w:tcPr>
          <w:p w:rsidR="00824DD3" w:rsidRPr="00824DD3" w:rsidRDefault="00824DD3" w:rsidP="00824DD3">
            <w:pPr>
              <w:tabs>
                <w:tab w:val="left" w:pos="10620"/>
              </w:tabs>
              <w:jc w:val="center"/>
              <w:rPr>
                <w:b/>
                <w:szCs w:val="24"/>
                <w:lang w:val="en-US" w:eastAsia="uk-UA"/>
              </w:rPr>
            </w:pPr>
            <w:r w:rsidRPr="00824DD3">
              <w:rPr>
                <w:b/>
                <w:szCs w:val="24"/>
                <w:lang w:val="en-US" w:eastAsia="uk-UA"/>
              </w:rPr>
              <w:t>Кворум зборів</w:t>
            </w:r>
          </w:p>
        </w:tc>
        <w:tc>
          <w:tcPr>
            <w:tcW w:w="7880" w:type="dxa"/>
            <w:gridSpan w:val="2"/>
            <w:shd w:val="clear" w:color="auto" w:fill="auto"/>
          </w:tcPr>
          <w:p w:rsidR="00824DD3" w:rsidRPr="00824DD3" w:rsidRDefault="00824DD3" w:rsidP="00824DD3">
            <w:pPr>
              <w:tabs>
                <w:tab w:val="left" w:pos="10620"/>
              </w:tabs>
              <w:rPr>
                <w:szCs w:val="24"/>
                <w:lang w:val="en-US" w:eastAsia="uk-UA"/>
              </w:rPr>
            </w:pPr>
            <w:r w:rsidRPr="00824DD3">
              <w:rPr>
                <w:szCs w:val="24"/>
                <w:lang w:val="en-US" w:eastAsia="uk-UA"/>
              </w:rPr>
              <w:t>99.86855712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24DD3" w:rsidRPr="00824DD3" w:rsidTr="000C2C37">
        <w:tblPrEx>
          <w:tblCellMar>
            <w:top w:w="0" w:type="dxa"/>
            <w:bottom w:w="0" w:type="dxa"/>
          </w:tblCellMar>
        </w:tblPrEx>
        <w:tc>
          <w:tcPr>
            <w:tcW w:w="737" w:type="dxa"/>
            <w:shd w:val="clear" w:color="auto" w:fill="auto"/>
          </w:tcPr>
          <w:p w:rsidR="00824DD3" w:rsidRPr="00824DD3" w:rsidRDefault="00824DD3" w:rsidP="00824DD3">
            <w:pPr>
              <w:tabs>
                <w:tab w:val="left" w:pos="10620"/>
              </w:tabs>
              <w:spacing w:after="0" w:line="240" w:lineRule="auto"/>
              <w:rPr>
                <w:rFonts w:ascii="Times New Roman" w:eastAsia="Times New Roman" w:hAnsi="Times New Roman" w:cs="Times New Roman"/>
                <w:b/>
                <w:sz w:val="20"/>
                <w:szCs w:val="24"/>
                <w:lang w:val="en-US" w:eastAsia="uk-UA"/>
              </w:rPr>
            </w:pPr>
            <w:r w:rsidRPr="00824DD3">
              <w:rPr>
                <w:rFonts w:ascii="Times New Roman" w:eastAsia="Times New Roman" w:hAnsi="Times New Roman" w:cs="Times New Roman"/>
                <w:b/>
                <w:sz w:val="20"/>
                <w:szCs w:val="24"/>
                <w:lang w:val="en-US" w:eastAsia="uk-UA"/>
              </w:rPr>
              <w:t>Опис</w:t>
            </w:r>
          </w:p>
        </w:tc>
        <w:tc>
          <w:tcPr>
            <w:tcW w:w="9411" w:type="dxa"/>
            <w:shd w:val="clear" w:color="auto" w:fill="auto"/>
          </w:tcPr>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Загальні збори скликалися за ініціативою наглядової ради. Питання, що були включені до порядку денного, результати розгляду питань та прийняті на зборах рішення:</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Питання 1. Розгляд звіту наглядової ради Товариства за 2021 piк та прийняття рішення за наслідками його розгляду.</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 xml:space="preserve">Прийняте рішення: Затвердити звіт наглядової ради Товариства за 2021 рік та визнати роботу наглядової ради Товариства за 2021 рік задовільною. </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Питання 2. Затвердження річного звіту Товариства за 2021 рік.</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Прийняте рішення. Затвердити річний звіт Товариства за 2021 рік (у формі річної фінансової звітності).</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Питання 3. Розподіл прибутку і збитків Товариства.</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Прийняте рішення. Чистий збиток, отриманий Товариством за результатами фінансово-господарської діяльності у 2021 році, у розмірі 19 270 тис. грн., залишити непокритим.</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Питання 4. Погодження (схвалення) дій Генерального директора Товариства щодо вчинення значних правочинів.</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Прийняте рішення. Погодити (схвалити) дії Генерального директора Товариства щодо вчинення значних правочинів - укладення Товариством договорів, а саме:</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1.1. договору поставки продукції № 21/31 від 01.11.2021 з ПРИВАТНИМ АКЦІОНЕРНИМ ТОВАРИСТВОМ "УКРСТАЛЬ КОНСТРУКЦІЯ" (ідентифікаційний код 01412868), Покупець, загальна вартість (сума) договору складає 95 857 238,40 грн. (дев'яносто п'ять мільйонів вісімсот п'ятдесят сім тисяч двісті тридцять вісім гривень 40 копійок), з урахуванням ПДВ 20%;</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1.2. контракту № 26-06-2022/2 від 27.06.2022 з компанією "ABRAZIV ENGINEERING OFFICE and MACNINE MFG.LTD", Угорщина (No 17782995-5-03), Продавець загальна вартість (сума) договору, з урахуванням всіх Специфікацій, складає 6 211 340,00 (шість мільйонів двісті одинадцять тисяч триста сорок євро 00 євроцентів);</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1.3. договору поставки продукції № 22/05 від 28.06.2022 з ПРИВАТНИМ АКЦІОНЕРНИМ ТОВАРИСТВОМ "УКРСТАЛЬ КОНСТРУКЦІЯ" (ідентифікаційний код 01412868), Покупець, загальна вартість (сума) договору складає 427 118 691,02 грн. (чотириста двадцять сім мільйонів сто вісімнадцять тисяч шістсот дев'яносто одна гривня 02 копійки), з урахуванням ПДВ 20%;</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1.4. договору поставки продукції № 22/06 від 28.06.2022 з ПРИВАТНИМ АКЦІОНЕРНИМ ТОВАРИСТВОМ "УКРСТАЛЬ КОНСТРУКЦІЯ" (ідентифікаційний код 01412868), Покупець, загальна вартість (сума) договору складає 185 242 769,68 грн. (сто вісімдесят п'ять мільйонів двісті сорок дві тисячі сімсот шістдесят дев'ять гривень 68 копійок), з урахуванням ПДВ 20%;</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1.5. договору поставки продукції № 20/10 від 10.08.2022 з ПРИВАТНИМ АКЦІОНЕРНИМ ТОВАРИСТВОМ "УКРСТАЛЬ КОНСТРУКЦІЯ" (ідентифікаційний код 01412868), Покупець, загальна вартість (сума) договору складає 75 362 207,76 грн. (сімдесят п'ять мільйонів триста шістдесят дві  тисячі двісті сім гривень 76 копійок), з урахуванням ПДВ 20%;</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1.6. контракту № 17082022 від 17.08.2022 року з Компанією Walcownie Ostrowieckie WOST S.A, Польща (NIP:  661-23-71-452), Продавець, загальна вартість (сума) договору складає 5 000 000,00євро (п'ять мільйонів євро 00 євроцентів).</w:t>
            </w: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r w:rsidRPr="00824DD3">
              <w:rPr>
                <w:rFonts w:ascii="Times New Roman" w:eastAsia="Times New Roman" w:hAnsi="Times New Roman" w:cs="Times New Roman"/>
                <w:sz w:val="20"/>
                <w:szCs w:val="24"/>
                <w:lang w:val="en-US" w:eastAsia="uk-UA"/>
              </w:rPr>
              <w:t>Пропозицій щодо питань порядку денного загальних зборів акціонерів не надходило.</w:t>
            </w:r>
          </w:p>
        </w:tc>
      </w:tr>
    </w:tbl>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p>
    <w:p w:rsidR="00824DD3" w:rsidRPr="00824DD3" w:rsidRDefault="00824DD3" w:rsidP="00824DD3">
      <w:pPr>
        <w:tabs>
          <w:tab w:val="left" w:pos="10620"/>
        </w:tabs>
        <w:spacing w:after="0" w:line="240" w:lineRule="auto"/>
        <w:rPr>
          <w:rFonts w:ascii="Times New Roman" w:eastAsia="Times New Roman" w:hAnsi="Times New Roman" w:cs="Times New Roman"/>
          <w:sz w:val="20"/>
          <w:szCs w:val="24"/>
          <w:lang w:val="en-US" w:eastAsia="uk-UA"/>
        </w:rPr>
      </w:pPr>
    </w:p>
    <w:p w:rsidR="00824DD3" w:rsidRDefault="00824DD3">
      <w:pPr>
        <w:sectPr w:rsidR="00824DD3" w:rsidSect="00824DD3">
          <w:pgSz w:w="11906" w:h="16838" w:code="9"/>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Ні</w:t>
            </w:r>
          </w:p>
        </w:tc>
      </w:tr>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 </w:t>
            </w:r>
          </w:p>
        </w:tc>
      </w:tr>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1284" w:type="dxa"/>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д/н</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824DD3" w:rsidRPr="00824DD3" w:rsidTr="000C2C37">
        <w:trPr>
          <w:trHeight w:val="284"/>
        </w:trPr>
        <w:tc>
          <w:tcPr>
            <w:tcW w:w="69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Ні</w:t>
            </w:r>
          </w:p>
        </w:tc>
      </w:tr>
      <w:tr w:rsidR="00824DD3" w:rsidRPr="00824DD3" w:rsidTr="000C2C37">
        <w:trPr>
          <w:trHeight w:val="284"/>
        </w:trPr>
        <w:tc>
          <w:tcPr>
            <w:tcW w:w="69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24DD3">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824DD3">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bl>
    <w:p w:rsidR="00824DD3" w:rsidRPr="00824DD3" w:rsidRDefault="00824DD3" w:rsidP="00824DD3">
      <w:pPr>
        <w:spacing w:after="0" w:line="240" w:lineRule="auto"/>
        <w:outlineLvl w:val="2"/>
        <w:rPr>
          <w:rFonts w:ascii="Times New Roman" w:eastAsia="Times New Roman" w:hAnsi="Times New Roman" w:cs="Times New Roman"/>
          <w:b/>
          <w:bCs/>
          <w:color w:val="000000"/>
          <w:sz w:val="21"/>
          <w:szCs w:val="21"/>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Ні</w:t>
            </w:r>
          </w:p>
        </w:tc>
      </w:tr>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r>
      <w:tr w:rsidR="00824DD3" w:rsidRPr="00824DD3" w:rsidTr="000C2C37">
        <w:trPr>
          <w:trHeight w:val="284"/>
        </w:trPr>
        <w:tc>
          <w:tcPr>
            <w:tcW w:w="69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1284" w:type="dxa"/>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д/н</w:t>
            </w:r>
          </w:p>
        </w:tc>
      </w:tr>
    </w:tbl>
    <w:p w:rsidR="00824DD3" w:rsidRPr="00824DD3" w:rsidRDefault="00824DD3" w:rsidP="00824DD3">
      <w:pPr>
        <w:spacing w:after="0" w:line="240" w:lineRule="auto"/>
        <w:outlineLvl w:val="2"/>
        <w:rPr>
          <w:rFonts w:ascii="Times New Roman" w:eastAsia="Times New Roman" w:hAnsi="Times New Roman" w:cs="Times New Roman"/>
          <w:b/>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Ні</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995"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1284" w:type="dxa"/>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Позачергові загальні збори не скликались</w:t>
            </w:r>
          </w:p>
        </w:tc>
      </w:tr>
    </w:tbl>
    <w:p w:rsidR="00824DD3" w:rsidRPr="00824DD3" w:rsidRDefault="00824DD3" w:rsidP="00824DD3">
      <w:pPr>
        <w:spacing w:after="0" w:line="240" w:lineRule="auto"/>
        <w:outlineLvl w:val="2"/>
        <w:rPr>
          <w:rFonts w:ascii="Times New Roman" w:eastAsia="Times New Roman" w:hAnsi="Times New Roman" w:cs="Times New Roman"/>
          <w:b/>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eastAsia="uk-UA"/>
        </w:rPr>
      </w:pPr>
      <w:r w:rsidRPr="00824DD3">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24DD3">
        <w:rPr>
          <w:rFonts w:ascii="Times New Roman" w:eastAsia="Times New Roman" w:hAnsi="Times New Roman" w:cs="Times New Roman"/>
          <w:b/>
          <w:bCs/>
          <w:color w:val="000000"/>
          <w:sz w:val="20"/>
          <w:szCs w:val="20"/>
          <w:lang w:eastAsia="uk-UA"/>
        </w:rPr>
        <w:t xml:space="preserve"> </w:t>
      </w:r>
      <w:r w:rsidRPr="00824DD3">
        <w:rPr>
          <w:rFonts w:ascii="Times New Roman" w:eastAsia="Times New Roman" w:hAnsi="Times New Roman" w:cs="Times New Roman"/>
          <w:bCs/>
          <w:color w:val="000000"/>
          <w:sz w:val="20"/>
          <w:szCs w:val="20"/>
          <w:u w:val="words"/>
          <w:lang w:val="en-US" w:eastAsia="uk-UA"/>
        </w:rPr>
        <w:t>Ні</w:t>
      </w:r>
    </w:p>
    <w:p w:rsidR="00824DD3" w:rsidRPr="00824DD3" w:rsidRDefault="00824DD3" w:rsidP="00824DD3">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u w:val="words"/>
          <w:lang w:eastAsia="uk-UA"/>
        </w:rPr>
      </w:pPr>
      <w:r w:rsidRPr="00824DD3">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824DD3" w:rsidRPr="00824DD3" w:rsidTr="000C2C37">
        <w:tc>
          <w:tcPr>
            <w:tcW w:w="6771" w:type="dxa"/>
            <w:gridSpan w:val="2"/>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w:t>
            </w:r>
          </w:p>
        </w:tc>
        <w:tc>
          <w:tcPr>
            <w:tcW w:w="1784"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Ні</w:t>
            </w:r>
          </w:p>
        </w:tc>
      </w:tr>
      <w:tr w:rsidR="00824DD3" w:rsidRPr="00824DD3" w:rsidTr="000C2C37">
        <w:tc>
          <w:tcPr>
            <w:tcW w:w="6771" w:type="dxa"/>
            <w:gridSpan w:val="2"/>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 xml:space="preserve"> </w:t>
            </w:r>
          </w:p>
        </w:tc>
        <w:tc>
          <w:tcPr>
            <w:tcW w:w="1784"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X</w:t>
            </w:r>
          </w:p>
        </w:tc>
      </w:tr>
      <w:tr w:rsidR="00824DD3" w:rsidRPr="00824DD3" w:rsidTr="000C2C37">
        <w:tc>
          <w:tcPr>
            <w:tcW w:w="6771" w:type="dxa"/>
            <w:gridSpan w:val="2"/>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 xml:space="preserve"> </w:t>
            </w:r>
          </w:p>
        </w:tc>
        <w:tc>
          <w:tcPr>
            <w:tcW w:w="1784"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X</w:t>
            </w:r>
          </w:p>
        </w:tc>
      </w:tr>
      <w:tr w:rsidR="00824DD3" w:rsidRPr="00824DD3" w:rsidTr="000C2C37">
        <w:tc>
          <w:tcPr>
            <w:tcW w:w="6771" w:type="dxa"/>
            <w:gridSpan w:val="2"/>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 xml:space="preserve"> </w:t>
            </w:r>
          </w:p>
        </w:tc>
        <w:tc>
          <w:tcPr>
            <w:tcW w:w="1784"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X</w:t>
            </w:r>
          </w:p>
        </w:tc>
      </w:tr>
      <w:tr w:rsidR="00824DD3" w:rsidRPr="00824DD3" w:rsidTr="000C2C37">
        <w:tc>
          <w:tcPr>
            <w:tcW w:w="6771" w:type="dxa"/>
            <w:gridSpan w:val="2"/>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eastAsia="uk-UA"/>
              </w:rPr>
            </w:pPr>
            <w:r w:rsidRPr="00824DD3">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824DD3">
              <w:rPr>
                <w:rFonts w:ascii="Times New Roman" w:eastAsia="Times New Roman" w:hAnsi="Times New Roman" w:cs="Times New Roman"/>
                <w:bCs/>
                <w:color w:val="000000"/>
                <w:sz w:val="20"/>
                <w:szCs w:val="20"/>
                <w:shd w:val="clear" w:color="auto" w:fill="FFFFFF"/>
                <w:lang w:eastAsia="uk-UA"/>
              </w:rPr>
              <w:t>голосуючих</w:t>
            </w:r>
            <w:r w:rsidRPr="00824DD3">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д/н</w:t>
            </w:r>
          </w:p>
        </w:tc>
      </w:tr>
      <w:tr w:rsidR="00824DD3" w:rsidRPr="00824DD3" w:rsidTr="000C2C37">
        <w:tc>
          <w:tcPr>
            <w:tcW w:w="1774" w:type="dxa"/>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val="en-US" w:eastAsia="uk-UA"/>
              </w:rPr>
            </w:pPr>
            <w:r w:rsidRPr="00824DD3">
              <w:rPr>
                <w:rFonts w:ascii="Times New Roman" w:eastAsia="Times New Roman" w:hAnsi="Times New Roman" w:cs="Times New Roman"/>
                <w:sz w:val="20"/>
                <w:szCs w:val="20"/>
                <w:lang w:val="uk-UA" w:eastAsia="uk-UA"/>
              </w:rPr>
              <w:t>Позачергові загальні збори не скликались</w:t>
            </w:r>
          </w:p>
        </w:tc>
      </w:tr>
    </w:tbl>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u w:val="words"/>
          <w:lang w:val="en-US" w:eastAsia="uk-UA"/>
        </w:rPr>
      </w:pPr>
    </w:p>
    <w:p w:rsidR="00824DD3" w:rsidRPr="00824DD3" w:rsidRDefault="00824DD3" w:rsidP="00824DD3">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24DD3">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24DD3">
        <w:rPr>
          <w:rFonts w:ascii="Times New Roman" w:eastAsia="Times New Roman" w:hAnsi="Times New Roman" w:cs="Times New Roman"/>
          <w:b/>
          <w:color w:val="000000"/>
          <w:sz w:val="18"/>
          <w:szCs w:val="18"/>
          <w:shd w:val="clear" w:color="auto" w:fill="FFFFFF"/>
          <w:lang w:eastAsia="uk-UA"/>
        </w:rPr>
        <w:t xml:space="preserve"> : </w:t>
      </w:r>
      <w:r w:rsidRPr="00824DD3">
        <w:rPr>
          <w:rFonts w:ascii="Times New Roman" w:eastAsia="Times New Roman" w:hAnsi="Times New Roman" w:cs="Times New Roman"/>
          <w:sz w:val="20"/>
          <w:szCs w:val="20"/>
          <w:lang w:val="uk-UA" w:eastAsia="uk-UA"/>
        </w:rPr>
        <w:t>фактів непроведення чергових загальних зборів не було.</w:t>
      </w:r>
    </w:p>
    <w:p w:rsidR="00824DD3" w:rsidRPr="00824DD3" w:rsidRDefault="00824DD3" w:rsidP="00824DD3">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24DD3">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24DD3">
        <w:rPr>
          <w:rFonts w:ascii="Times New Roman" w:eastAsia="Times New Roman" w:hAnsi="Times New Roman" w:cs="Times New Roman"/>
          <w:b/>
          <w:color w:val="000000"/>
          <w:sz w:val="20"/>
          <w:szCs w:val="20"/>
          <w:shd w:val="clear" w:color="auto" w:fill="FFFFFF"/>
          <w:lang w:eastAsia="uk-UA"/>
        </w:rPr>
        <w:t>:</w:t>
      </w:r>
    </w:p>
    <w:p w:rsidR="00824DD3" w:rsidRPr="00824DD3" w:rsidRDefault="00824DD3" w:rsidP="00824DD3">
      <w:pPr>
        <w:spacing w:after="0" w:line="240" w:lineRule="auto"/>
        <w:outlineLvl w:val="2"/>
        <w:rPr>
          <w:rFonts w:ascii="Times New Roman" w:eastAsia="Times New Roman" w:hAnsi="Times New Roman" w:cs="Times New Roman"/>
          <w:b/>
          <w:bCs/>
          <w:sz w:val="24"/>
          <w:szCs w:val="24"/>
          <w:lang w:eastAsia="uk-UA"/>
        </w:rPr>
      </w:pPr>
      <w:r w:rsidRPr="00824DD3">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не було.</w:t>
      </w:r>
    </w:p>
    <w:p w:rsidR="00824DD3" w:rsidRPr="00824DD3" w:rsidRDefault="00824DD3" w:rsidP="00824DD3">
      <w:pPr>
        <w:spacing w:after="0" w:line="240" w:lineRule="auto"/>
        <w:jc w:val="center"/>
        <w:outlineLvl w:val="2"/>
        <w:rPr>
          <w:rFonts w:ascii="Times New Roman" w:eastAsia="Times New Roman" w:hAnsi="Times New Roman" w:cs="Times New Roman"/>
          <w:b/>
          <w:bCs/>
          <w:sz w:val="24"/>
          <w:szCs w:val="24"/>
          <w:lang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r w:rsidRPr="00824DD3">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824DD3" w:rsidRPr="00824DD3" w:rsidTr="000C2C37">
        <w:tc>
          <w:tcPr>
            <w:tcW w:w="1899" w:type="pct"/>
            <w:vMerge w:val="restart"/>
            <w:shd w:val="clear" w:color="auto" w:fill="auto"/>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sz w:val="20"/>
                <w:szCs w:val="20"/>
                <w:lang w:eastAsia="ru-RU"/>
              </w:rPr>
              <w:t>Функціональні обов'язки члена наглядової ради</w:t>
            </w:r>
          </w:p>
        </w:tc>
      </w:tr>
      <w:tr w:rsidR="00824DD3" w:rsidRPr="00824DD3" w:rsidTr="000C2C37">
        <w:tc>
          <w:tcPr>
            <w:tcW w:w="1899" w:type="pct"/>
            <w:vMerge/>
            <w:shd w:val="clear" w:color="auto" w:fill="auto"/>
          </w:tcPr>
          <w:p w:rsidR="00824DD3" w:rsidRPr="00824DD3" w:rsidRDefault="00824DD3" w:rsidP="00824DD3">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Ні*</w:t>
            </w:r>
          </w:p>
        </w:tc>
        <w:tc>
          <w:tcPr>
            <w:tcW w:w="2226" w:type="pct"/>
            <w:vMerge/>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824DD3" w:rsidRPr="00824DD3" w:rsidTr="000C2C37">
        <w:tc>
          <w:tcPr>
            <w:tcW w:w="1899"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 xml:space="preserve">Голова Наглядової ради Заволока Наталія Валентинівна </w:t>
            </w:r>
          </w:p>
        </w:tc>
        <w:tc>
          <w:tcPr>
            <w:tcW w:w="435"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X</w:t>
            </w:r>
          </w:p>
        </w:tc>
        <w:tc>
          <w:tcPr>
            <w:tcW w:w="2226" w:type="pct"/>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Голова Наглядової ради: керує роботою Наглядової ради;скликає засідання Наглядової ради та головує на них, забезпечує членів Наглядової ради необхідною інформацією та матеріалами; запрошує для участі у засіданні Наглядової ради осіб, що не входять до складу Наглядової ради; підтримує постійні контакти з іншими органами та посадовими особами Товариства; може представляти інтереси Наглядової ради у взаємовідносинах з юридичними та фізичними особами на підставі рішення Наглядової ради; може підписувати від імені Наглядової ради документи, що видаються на підставі рішень Наглядової ради; організовує он-лайн та заочне голосування (голосування методом опитування); на підставі відповідного рішення Наглядової ради укладає підписує і припиняє (розриває) від імені Товариства контракт (трудовий договір) з Генеральним директором; підписує листи, протоколи та інші документи Наглядової ради; забезпечує надання копій та витягів з Протоколів Ради членам Наглядової ради та іншим заінтересованим особам; забезпечує облік кореспонденції, яка адресована Наглядовій раді, та організовує підготовку відповідей;звітує перед Загальними зборами про діяльність Наглядової ради, загальний стан Товариства та вжиті заходи, спрямовані на досягнення мети Товариствавиконує інші функції, необхідні для організації діяльності Наглядової ради.Підписання протоколів засідань Наглядової ради.</w:t>
            </w:r>
          </w:p>
        </w:tc>
      </w:tr>
      <w:tr w:rsidR="00824DD3" w:rsidRPr="00824DD3" w:rsidTr="000C2C37">
        <w:tc>
          <w:tcPr>
            <w:tcW w:w="1899"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Член Наглядової ради Семенова Маргарита Миколаївна</w:t>
            </w:r>
          </w:p>
        </w:tc>
        <w:tc>
          <w:tcPr>
            <w:tcW w:w="435"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X</w:t>
            </w:r>
          </w:p>
        </w:tc>
        <w:tc>
          <w:tcPr>
            <w:tcW w:w="2226" w:type="pct"/>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Член Наглядової ради: особисто бере участь у чергових та позачергових Загальних зборах акціонерів, засіданнях Наглядової ради та в роботі комітетів Наглядової ради; має право отримувати повну, достовірну та своєчасну інформацію про Товариство, необхідну для виконання своїх функцій, знайомитися із документами Товариства та отримувати їх копії; вимагати скликання позачергового засідання Наглядової ради; надавати у письмовій формі зауваження на рішення Наглядової ради; зобов'язаний виконувати рішення, прийняті Загальними зборами та Наглядовою радою; своєчасно надає Загальним зборам акціонерів, Наглядовій раді повну і точну інформацію про діяльність Товариства.</w:t>
            </w:r>
          </w:p>
        </w:tc>
      </w:tr>
      <w:tr w:rsidR="00824DD3" w:rsidRPr="00824DD3" w:rsidTr="000C2C37">
        <w:tc>
          <w:tcPr>
            <w:tcW w:w="1899"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Член Наглядової ради Лубчук Микола Петрович</w:t>
            </w:r>
          </w:p>
        </w:tc>
        <w:tc>
          <w:tcPr>
            <w:tcW w:w="435"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X</w:t>
            </w:r>
          </w:p>
        </w:tc>
        <w:tc>
          <w:tcPr>
            <w:tcW w:w="2226" w:type="pct"/>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 xml:space="preserve">Член Наглядової ради: особисто бере участь у чергових та позачергових Загальних зборах акціонерів, засіданнях Наглядової ради та в роботі комітетів Наглядової ради; має право отримувати повну, достовірну та своєчасну інформацію про Товариство, необхідну для виконання своїх функцій, знайомитися із документами Товариства та отримувати їх копії; вимагати скликання позачергового засідання Наглядової ради; надавати у письмовій формі зауваження на рішення Наглядової ради; </w:t>
            </w:r>
            <w:r w:rsidRPr="00824DD3">
              <w:rPr>
                <w:rFonts w:ascii="Times New Roman" w:eastAsia="Times New Roman" w:hAnsi="Times New Roman" w:cs="Times New Roman"/>
                <w:color w:val="000000"/>
                <w:sz w:val="20"/>
                <w:szCs w:val="20"/>
                <w:lang w:val="uk-UA" w:eastAsia="ru-RU"/>
              </w:rPr>
              <w:lastRenderedPageBreak/>
              <w:t>зобов'язаний виконувати рішення, прийняті</w:t>
            </w: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24DD3">
              <w:rPr>
                <w:rFonts w:ascii="Times New Roman" w:eastAsia="Times New Roman" w:hAnsi="Times New Roman" w:cs="Times New Roman"/>
                <w:color w:val="000000"/>
                <w:sz w:val="20"/>
                <w:szCs w:val="20"/>
                <w:lang w:val="uk-UA" w:eastAsia="ru-RU"/>
              </w:rPr>
              <w:t>Загальними зборами та Наглядовою радою; своєчасно надає Загальним зборам акціонерів, Наглядовій раді повну і точну інформацію про діяльність та фінансовий стан Товариства. Обов'язок ведення протоколів покладено на Секретаря. Підписання протоколів засідань Наглядової ради.</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p w:rsidR="00824DD3" w:rsidRPr="00824DD3" w:rsidRDefault="00824DD3" w:rsidP="00824DD3">
      <w:pPr>
        <w:spacing w:after="0" w:line="240" w:lineRule="auto"/>
        <w:ind w:left="-142"/>
        <w:outlineLvl w:val="2"/>
        <w:rPr>
          <w:rFonts w:ascii="Times New Roman" w:eastAsia="Times New Roman" w:hAnsi="Times New Roman" w:cs="Times New Roman"/>
          <w:b/>
          <w:bCs/>
          <w:color w:val="000000"/>
          <w:sz w:val="20"/>
          <w:szCs w:val="20"/>
          <w:lang w:eastAsia="uk-UA"/>
        </w:rPr>
      </w:pPr>
      <w:r w:rsidRPr="00824DD3">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24DD3">
        <w:rPr>
          <w:rFonts w:ascii="Times New Roman" w:eastAsia="Times New Roman" w:hAnsi="Times New Roman" w:cs="Times New Roman"/>
          <w:b/>
          <w:bCs/>
          <w:color w:val="000000"/>
          <w:sz w:val="20"/>
          <w:szCs w:val="20"/>
          <w:lang w:eastAsia="uk-UA"/>
        </w:rPr>
        <w:t xml:space="preserve"> :</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№1/2022 від 25.01.2022</w:t>
      </w:r>
      <w:r w:rsidRPr="00824DD3">
        <w:rPr>
          <w:rFonts w:ascii="Times New Roman" w:eastAsia="Times New Roman" w:hAnsi="Times New Roman" w:cs="Times New Roman"/>
          <w:bCs/>
          <w:color w:val="000000"/>
          <w:sz w:val="20"/>
          <w:szCs w:val="20"/>
          <w:lang w:val="en-US" w:eastAsia="uk-UA"/>
        </w:rPr>
        <w:tab/>
        <w:t>Прийнято рішення про затвердження форми договору оренди нерухомого майна Приватного акціонерного товариства "Завод металоконструкцій Укрсталь Дніпро".</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№2/2022 від 25.01.2022</w:t>
      </w:r>
      <w:r w:rsidRPr="00824DD3">
        <w:rPr>
          <w:rFonts w:ascii="Times New Roman" w:eastAsia="Times New Roman" w:hAnsi="Times New Roman" w:cs="Times New Roman"/>
          <w:bCs/>
          <w:color w:val="000000"/>
          <w:sz w:val="20"/>
          <w:szCs w:val="20"/>
          <w:lang w:val="en-US" w:eastAsia="uk-UA"/>
        </w:rPr>
        <w:tab/>
        <w:t>Прийнято рішення про обрання аудитора Товариства, затверджено умови договору з аудитором та встановлено розмір оплати його послуг; Генерального директора Товариства уповноважено на укладення відповідного договору.</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№3/2022 від 31.01.2022</w:t>
      </w:r>
      <w:r w:rsidRPr="00824DD3">
        <w:rPr>
          <w:rFonts w:ascii="Times New Roman" w:eastAsia="Times New Roman" w:hAnsi="Times New Roman" w:cs="Times New Roman"/>
          <w:bCs/>
          <w:color w:val="000000"/>
          <w:sz w:val="20"/>
          <w:szCs w:val="20"/>
          <w:lang w:val="en-US" w:eastAsia="uk-UA"/>
        </w:rPr>
        <w:tab/>
        <w:t>Прийнято рішення про затвердження змін до штатного розпису;  встановлено дату введення їх в дію.</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№4/2022 від 14.02.2022</w:t>
      </w:r>
      <w:r w:rsidRPr="00824DD3">
        <w:rPr>
          <w:rFonts w:ascii="Times New Roman" w:eastAsia="Times New Roman" w:hAnsi="Times New Roman" w:cs="Times New Roman"/>
          <w:bCs/>
          <w:color w:val="000000"/>
          <w:sz w:val="20"/>
          <w:szCs w:val="20"/>
          <w:lang w:val="en-US" w:eastAsia="uk-UA"/>
        </w:rPr>
        <w:tab/>
        <w:t>Прийнято рішення про погодження дій керівника Товариства щодо укладення договору поставки, визначено істотні умови договору.</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№5/2022 від 12.04.2022</w:t>
      </w:r>
      <w:r w:rsidRPr="00824DD3">
        <w:rPr>
          <w:rFonts w:ascii="Times New Roman" w:eastAsia="Times New Roman" w:hAnsi="Times New Roman" w:cs="Times New Roman"/>
          <w:bCs/>
          <w:color w:val="000000"/>
          <w:sz w:val="20"/>
          <w:szCs w:val="20"/>
          <w:lang w:val="en-US" w:eastAsia="uk-UA"/>
        </w:rPr>
        <w:tab/>
        <w:t>1.</w:t>
      </w:r>
      <w:r w:rsidRPr="00824DD3">
        <w:rPr>
          <w:rFonts w:ascii="Times New Roman" w:eastAsia="Times New Roman" w:hAnsi="Times New Roman" w:cs="Times New Roman"/>
          <w:bCs/>
          <w:color w:val="000000"/>
          <w:sz w:val="20"/>
          <w:szCs w:val="20"/>
          <w:lang w:val="en-US" w:eastAsia="uk-UA"/>
        </w:rPr>
        <w:tab/>
        <w:t xml:space="preserve">Прийнято рішення із затвердження ринкової вартості майна Товариства. </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добровільного страхування майна,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№6/2022 від 24.06.2022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№7/2022 від 14.07.2022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№8/2022 від 21.07.2022</w:t>
      </w:r>
      <w:r w:rsidRPr="00824DD3">
        <w:rPr>
          <w:rFonts w:ascii="Times New Roman" w:eastAsia="Times New Roman" w:hAnsi="Times New Roman" w:cs="Times New Roman"/>
          <w:bCs/>
          <w:color w:val="000000"/>
          <w:sz w:val="20"/>
          <w:szCs w:val="20"/>
          <w:lang w:val="en-US" w:eastAsia="uk-UA"/>
        </w:rPr>
        <w:tab/>
        <w:t>1. Прийнято рішення про надання дозволу Товариству на вчинення правочину щодо  укладення договору поворотної фінансової допомоги,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затвердження змін до штатного розпису;  встановлено дату введення їх в дію.</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№9/2022 від 01.08.2022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№10/2022 від 04.08.2022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№11/2022 від 11.08.2022</w:t>
      </w:r>
      <w:r w:rsidRPr="00824DD3">
        <w:rPr>
          <w:rFonts w:ascii="Times New Roman" w:eastAsia="Times New Roman" w:hAnsi="Times New Roman" w:cs="Times New Roman"/>
          <w:bCs/>
          <w:color w:val="000000"/>
          <w:sz w:val="20"/>
          <w:szCs w:val="20"/>
          <w:lang w:val="en-US" w:eastAsia="uk-UA"/>
        </w:rPr>
        <w:tab/>
        <w:t>1. Прийнято рішення про обрання Генерального директора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Затверджено умови контракту, який укладатиметься з Генеральним директором Товариства, встановлення розміру його винагороди, визначення особи, уповноваженої підписати від імені Товариства контракт з Генеральним директором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№12/2022 від 16.08.2022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№13/2022 від 12.09.2022</w:t>
      </w:r>
      <w:r w:rsidRPr="00824DD3">
        <w:rPr>
          <w:rFonts w:ascii="Times New Roman" w:eastAsia="Times New Roman" w:hAnsi="Times New Roman" w:cs="Times New Roman"/>
          <w:bCs/>
          <w:color w:val="000000"/>
          <w:sz w:val="20"/>
          <w:szCs w:val="20"/>
          <w:lang w:val="en-US" w:eastAsia="uk-UA"/>
        </w:rPr>
        <w:tab/>
        <w:t>1. Прийнято рішення про обрання Генерального директора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Затверджено умови контракту, який укладатиметься з Генеральним директором Товариства, встановлення розміру його винагороди, визначення особи, уповноваженої підписати від імені Товариства контракт з Генеральним директором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№14/2022 від 14.09.2022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№15/2022 від 15.09.2022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№16/2022 від 20.09.2022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поворотної фінансової допомоги,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№17/2022 від 30.09.2022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№18/2022 від 03.10.2022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№19/2022 від 03.10.2022</w:t>
      </w:r>
      <w:r w:rsidRPr="00824DD3">
        <w:rPr>
          <w:rFonts w:ascii="Times New Roman" w:eastAsia="Times New Roman" w:hAnsi="Times New Roman" w:cs="Times New Roman"/>
          <w:bCs/>
          <w:color w:val="000000"/>
          <w:sz w:val="20"/>
          <w:szCs w:val="20"/>
          <w:lang w:val="en-US" w:eastAsia="uk-UA"/>
        </w:rPr>
        <w:tab/>
        <w:t>1.Прийнято рішення про погодження дій Товариства на вчинення правочину щодо внесення змін до істотних умов укладеного договору поворотної фінансової допомоги.</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погодження дій Товариства на вчинення правочину щодо внесення змін до істотних умов укладеного договору поворотної фінансової допомоги.</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№20/2022 від 05.10.2022</w:t>
      </w:r>
      <w:r w:rsidRPr="00824DD3">
        <w:rPr>
          <w:rFonts w:ascii="Times New Roman" w:eastAsia="Times New Roman" w:hAnsi="Times New Roman" w:cs="Times New Roman"/>
          <w:bCs/>
          <w:color w:val="000000"/>
          <w:sz w:val="20"/>
          <w:szCs w:val="20"/>
          <w:lang w:val="en-US" w:eastAsia="uk-UA"/>
        </w:rPr>
        <w:tab/>
        <w:t>Прийнято рішення про погодження дій Товариства на вчинення правочину щодо внесення змін до істотних умов укладеного договору поворотної фінансової допомоги.</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 xml:space="preserve">№21/2022 від 07.10.2022 </w:t>
      </w:r>
      <w:r w:rsidRPr="00824DD3">
        <w:rPr>
          <w:rFonts w:ascii="Times New Roman" w:eastAsia="Times New Roman" w:hAnsi="Times New Roman" w:cs="Times New Roman"/>
          <w:bCs/>
          <w:color w:val="000000"/>
          <w:sz w:val="20"/>
          <w:szCs w:val="20"/>
          <w:lang w:val="en-US" w:eastAsia="uk-UA"/>
        </w:rPr>
        <w:tab/>
        <w:t>1.Прийнято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№22/2022 від 10.10.2022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№23/2022 від 11.10.2022</w:t>
      </w:r>
      <w:r w:rsidRPr="00824DD3">
        <w:rPr>
          <w:rFonts w:ascii="Times New Roman" w:eastAsia="Times New Roman" w:hAnsi="Times New Roman" w:cs="Times New Roman"/>
          <w:bCs/>
          <w:color w:val="000000"/>
          <w:sz w:val="20"/>
          <w:szCs w:val="20"/>
          <w:lang w:val="en-US" w:eastAsia="uk-UA"/>
        </w:rPr>
        <w:tab/>
        <w:t>1. Прийнято рішення про обрання Генерального директора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lastRenderedPageBreak/>
        <w:t>2. Затверджено умови контракту, який укладатиметься з Генеральним директором Товариства, встановлення розміру його винагороди, визначення особи, уповноваженої підписати від імені Товариства контракт з Генеральним директором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№24/2022 від 28.10.2022</w:t>
      </w:r>
      <w:r w:rsidRPr="00824DD3">
        <w:rPr>
          <w:rFonts w:ascii="Times New Roman" w:eastAsia="Times New Roman" w:hAnsi="Times New Roman" w:cs="Times New Roman"/>
          <w:bCs/>
          <w:color w:val="000000"/>
          <w:sz w:val="20"/>
          <w:szCs w:val="20"/>
          <w:lang w:val="en-US" w:eastAsia="uk-UA"/>
        </w:rPr>
        <w:tab/>
        <w:t>Прийнято рішення про затвердження змін до штатного розпису;  встановлено дату введення їх в дію.</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 xml:space="preserve">№25/2022 від 31.10.2022 </w:t>
      </w:r>
      <w:r w:rsidRPr="00824DD3">
        <w:rPr>
          <w:rFonts w:ascii="Times New Roman" w:eastAsia="Times New Roman" w:hAnsi="Times New Roman" w:cs="Times New Roman"/>
          <w:bCs/>
          <w:color w:val="000000"/>
          <w:sz w:val="20"/>
          <w:szCs w:val="20"/>
          <w:lang w:val="en-US" w:eastAsia="uk-UA"/>
        </w:rPr>
        <w:tab/>
        <w:t>1.Прийнято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3.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№26/2022 від 04.11.2022</w:t>
      </w:r>
      <w:r w:rsidRPr="00824DD3">
        <w:rPr>
          <w:rFonts w:ascii="Times New Roman" w:eastAsia="Times New Roman" w:hAnsi="Times New Roman" w:cs="Times New Roman"/>
          <w:bCs/>
          <w:color w:val="000000"/>
          <w:sz w:val="20"/>
          <w:szCs w:val="20"/>
          <w:lang w:val="en-US" w:eastAsia="uk-UA"/>
        </w:rPr>
        <w:tab/>
        <w:t>Прийнято рішення про надання дозволу Товариству на вчинення правочину щодо  укладення генерального договору страхування ризиків вантажоперевезень,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№27/2022 від 09.11.2022</w:t>
      </w:r>
      <w:r w:rsidRPr="00824DD3">
        <w:rPr>
          <w:rFonts w:ascii="Times New Roman" w:eastAsia="Times New Roman" w:hAnsi="Times New Roman" w:cs="Times New Roman"/>
          <w:bCs/>
          <w:color w:val="000000"/>
          <w:sz w:val="20"/>
          <w:szCs w:val="20"/>
          <w:lang w:val="en-US" w:eastAsia="uk-UA"/>
        </w:rPr>
        <w:tab/>
        <w:t>1. Прийнято рішення про дистанційне проведення річних загальних зборів акціонерів Товариства, призначено їх дату  та визначено місце проведення.  2. Визначено проект порядку денного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3. Визначено дати складення переліку акціонерів Товариства, які мають бути повідомленими про дистанційне проведення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 xml:space="preserve">4. Визначено дати складання переліку акціонерів Товариства, які мають право на участь у річних загальних зборах акціонерів Товариства. </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5. Затверджено попередній розгляд питань, що внесені до проекту порядку денного річних загальних зборів акціонерів Товариства, затверджено проекти рішень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6. Визначено осіб, що уповноважені взаємодіяти з Публічним акціонерним товариством "Національний депозитарій України" для виконання всіх необхідних організаційних дій щодо скликання та дистанційного проведення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7. Визначено персональний склад реєстраційної комісії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8. Визначено персональний склад лічильної комісії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9. Визначено головуючого та секретаря річних загальних зборів акціонерів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 xml:space="preserve">10. Затверджено текст повідомлення про дистанційне  проведення річних загальних зборів акціонерів Товариства, визначено спосіб його надсилання акціонерам. </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11. Затверджено форму і текст бюлетеня для голосування.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№28/2022 від 09.12.2022</w:t>
      </w:r>
      <w:r w:rsidRPr="00824DD3">
        <w:rPr>
          <w:rFonts w:ascii="Times New Roman" w:eastAsia="Times New Roman" w:hAnsi="Times New Roman" w:cs="Times New Roman"/>
          <w:bCs/>
          <w:color w:val="000000"/>
          <w:sz w:val="20"/>
          <w:szCs w:val="20"/>
          <w:lang w:val="en-US" w:eastAsia="uk-UA"/>
        </w:rPr>
        <w:tab/>
        <w:t>1.Прийнято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3.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4.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5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6.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№29/2022 від 12.12.2022</w:t>
      </w:r>
      <w:r w:rsidRPr="00824DD3">
        <w:rPr>
          <w:rFonts w:ascii="Times New Roman" w:eastAsia="Times New Roman" w:hAnsi="Times New Roman" w:cs="Times New Roman"/>
          <w:bCs/>
          <w:color w:val="000000"/>
          <w:sz w:val="20"/>
          <w:szCs w:val="20"/>
          <w:lang w:val="en-US" w:eastAsia="uk-UA"/>
        </w:rPr>
        <w:tab/>
        <w:t>1.</w:t>
      </w:r>
      <w:r w:rsidRPr="00824DD3">
        <w:rPr>
          <w:rFonts w:ascii="Times New Roman" w:eastAsia="Times New Roman" w:hAnsi="Times New Roman" w:cs="Times New Roman"/>
          <w:bCs/>
          <w:color w:val="000000"/>
          <w:sz w:val="20"/>
          <w:szCs w:val="20"/>
          <w:lang w:val="en-US" w:eastAsia="uk-UA"/>
        </w:rPr>
        <w:tab/>
        <w:t xml:space="preserve">Прийнято рішення про припинення повноважень Генерального директора Товариства.  </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обрання особи, яка тимчасово здійснюватиме повноваження (виконуватиме обов'язки) Генерального директора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 xml:space="preserve">№30/2022 від 20.12.2022 </w:t>
      </w:r>
      <w:r w:rsidRPr="00824DD3">
        <w:rPr>
          <w:rFonts w:ascii="Times New Roman" w:eastAsia="Times New Roman" w:hAnsi="Times New Roman" w:cs="Times New Roman"/>
          <w:bCs/>
          <w:color w:val="000000"/>
          <w:sz w:val="20"/>
          <w:szCs w:val="20"/>
          <w:lang w:val="en-US" w:eastAsia="uk-UA"/>
        </w:rPr>
        <w:tab/>
        <w:t>Прийнято рішення про затвердження річної інформації Товариства, як емітента цінних паперів (річного звіту) за 2021 рік.</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№31/2022 від 21.12.2022</w:t>
      </w:r>
      <w:r w:rsidRPr="00824DD3">
        <w:rPr>
          <w:rFonts w:ascii="Times New Roman" w:eastAsia="Times New Roman" w:hAnsi="Times New Roman" w:cs="Times New Roman"/>
          <w:bCs/>
          <w:color w:val="000000"/>
          <w:sz w:val="20"/>
          <w:szCs w:val="20"/>
          <w:lang w:val="en-US" w:eastAsia="uk-UA"/>
        </w:rPr>
        <w:tab/>
        <w:t>1.Прийнято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2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3.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4.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r w:rsidRPr="00824DD3">
        <w:rPr>
          <w:rFonts w:ascii="Times New Roman" w:eastAsia="Times New Roman" w:hAnsi="Times New Roman" w:cs="Times New Roman"/>
          <w:bCs/>
          <w:color w:val="000000"/>
          <w:sz w:val="20"/>
          <w:szCs w:val="20"/>
          <w:lang w:val="en-US" w:eastAsia="uk-UA"/>
        </w:rPr>
        <w:t>5 Прийнято рішення про надання дозволу Товариству на вчинення правочину щодо  укладення договору оренди об'єктів нерухомості, визначено істотні умови договору, що буде укладатися.</w:t>
      </w:r>
    </w:p>
    <w:p w:rsidR="00824DD3" w:rsidRPr="00824DD3" w:rsidRDefault="00824DD3" w:rsidP="00824DD3">
      <w:pPr>
        <w:spacing w:after="0" w:line="240" w:lineRule="auto"/>
        <w:ind w:left="-98"/>
        <w:outlineLvl w:val="2"/>
        <w:rPr>
          <w:rFonts w:ascii="Times New Roman" w:eastAsia="Times New Roman" w:hAnsi="Times New Roman" w:cs="Times New Roman"/>
          <w:b/>
          <w:bCs/>
          <w:sz w:val="20"/>
          <w:szCs w:val="20"/>
          <w:lang w:eastAsia="uk-UA"/>
        </w:rPr>
      </w:pPr>
    </w:p>
    <w:p w:rsidR="00824DD3" w:rsidRPr="00824DD3" w:rsidRDefault="00824DD3" w:rsidP="00824DD3">
      <w:pPr>
        <w:spacing w:after="0" w:line="240" w:lineRule="auto"/>
        <w:ind w:left="-98"/>
        <w:outlineLvl w:val="2"/>
        <w:rPr>
          <w:rFonts w:ascii="Times New Roman" w:eastAsia="Times New Roman" w:hAnsi="Times New Roman" w:cs="Times New Roman"/>
          <w:b/>
          <w:bCs/>
          <w:sz w:val="20"/>
          <w:szCs w:val="20"/>
          <w:lang w:eastAsia="uk-UA"/>
        </w:rPr>
      </w:pPr>
      <w:r w:rsidRPr="00824DD3">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eastAsia="uk-UA"/>
        </w:rPr>
      </w:pPr>
      <w:r w:rsidRPr="00824DD3">
        <w:rPr>
          <w:rFonts w:ascii="Times New Roman" w:eastAsia="Times New Roman" w:hAnsi="Times New Roman" w:cs="Times New Roman"/>
          <w:bCs/>
          <w:color w:val="000000"/>
          <w:sz w:val="20"/>
          <w:szCs w:val="20"/>
          <w:lang w:eastAsia="uk-UA"/>
        </w:rPr>
        <w:t>Усі рішення, що належать до компетенції Наглядової ради, приймаються нею на своїх засіданнях. Засідання Наглядової ради є правомочним, якщо в ньому бере участь 2/3 її складу.</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про АТ та Статуту, що безумовно суттєво вплинули на фінансово-господарську діяльність Товариства.</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824DD3" w:rsidRPr="00824DD3" w:rsidTr="000C2C37">
        <w:trPr>
          <w:trHeight w:val="284"/>
        </w:trPr>
        <w:tc>
          <w:tcPr>
            <w:tcW w:w="2376"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Ні</w:t>
            </w:r>
          </w:p>
        </w:tc>
        <w:tc>
          <w:tcPr>
            <w:tcW w:w="5137" w:type="dxa"/>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Персональний склад комітетів</w:t>
            </w:r>
          </w:p>
        </w:tc>
      </w:tr>
      <w:tr w:rsidR="00824DD3" w:rsidRPr="00824DD3" w:rsidTr="000C2C37">
        <w:trPr>
          <w:trHeight w:val="284"/>
        </w:trPr>
        <w:tc>
          <w:tcPr>
            <w:tcW w:w="2376"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c>
          <w:tcPr>
            <w:tcW w:w="5137" w:type="dxa"/>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д/н</w:t>
            </w:r>
          </w:p>
        </w:tc>
      </w:tr>
      <w:tr w:rsidR="00824DD3" w:rsidRPr="00824DD3" w:rsidTr="000C2C37">
        <w:trPr>
          <w:trHeight w:val="284"/>
        </w:trPr>
        <w:tc>
          <w:tcPr>
            <w:tcW w:w="2376"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X</w:t>
            </w:r>
          </w:p>
        </w:tc>
        <w:tc>
          <w:tcPr>
            <w:tcW w:w="5137" w:type="dxa"/>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д/н</w:t>
            </w:r>
          </w:p>
        </w:tc>
      </w:tr>
      <w:tr w:rsidR="00824DD3" w:rsidRPr="00824DD3" w:rsidTr="000C2C37">
        <w:trPr>
          <w:trHeight w:val="284"/>
        </w:trPr>
        <w:tc>
          <w:tcPr>
            <w:tcW w:w="2376"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c>
          <w:tcPr>
            <w:tcW w:w="5137" w:type="dxa"/>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д/н</w:t>
            </w:r>
          </w:p>
        </w:tc>
      </w:tr>
      <w:tr w:rsidR="00824DD3" w:rsidRPr="00824DD3" w:rsidTr="000C2C37">
        <w:trPr>
          <w:trHeight w:val="284"/>
        </w:trPr>
        <w:tc>
          <w:tcPr>
            <w:tcW w:w="1802"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Комітетів не створено.</w:t>
            </w:r>
          </w:p>
        </w:tc>
        <w:tc>
          <w:tcPr>
            <w:tcW w:w="5137" w:type="dxa"/>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en-US" w:eastAsia="uk-UA"/>
              </w:rPr>
              <w:t>д/н</w:t>
            </w:r>
          </w:p>
        </w:tc>
      </w:tr>
    </w:tbl>
    <w:p w:rsidR="00824DD3" w:rsidRPr="00824DD3" w:rsidRDefault="00824DD3" w:rsidP="00824DD3">
      <w:pPr>
        <w:spacing w:after="0" w:line="240" w:lineRule="auto"/>
        <w:ind w:left="-142"/>
        <w:rPr>
          <w:rFonts w:ascii="Times New Roman" w:eastAsia="Times New Roman" w:hAnsi="Times New Roman" w:cs="Times New Roman"/>
          <w:b/>
          <w:sz w:val="20"/>
          <w:szCs w:val="20"/>
          <w:lang w:eastAsia="uk-UA"/>
        </w:rPr>
      </w:pPr>
    </w:p>
    <w:p w:rsidR="00824DD3" w:rsidRPr="00824DD3" w:rsidRDefault="00824DD3" w:rsidP="00824DD3">
      <w:pPr>
        <w:spacing w:after="0" w:line="240" w:lineRule="auto"/>
        <w:ind w:left="-142"/>
        <w:rPr>
          <w:rFonts w:ascii="Times New Roman" w:eastAsia="Times New Roman" w:hAnsi="Times New Roman" w:cs="Times New Roman"/>
          <w:sz w:val="24"/>
          <w:szCs w:val="24"/>
          <w:lang w:val="uk-UA" w:eastAsia="uk-UA"/>
        </w:rPr>
      </w:pPr>
      <w:r w:rsidRPr="00824DD3">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824DD3">
        <w:rPr>
          <w:rFonts w:ascii="Times New Roman" w:eastAsia="Times New Roman" w:hAnsi="Times New Roman" w:cs="Times New Roman"/>
          <w:b/>
          <w:sz w:val="20"/>
          <w:szCs w:val="20"/>
          <w:lang w:val="uk-UA" w:eastAsia="uk-UA"/>
        </w:rPr>
        <w:t>:</w:t>
      </w:r>
      <w:r w:rsidRPr="00824DD3">
        <w:rPr>
          <w:rFonts w:ascii="Times New Roman" w:eastAsia="Times New Roman" w:hAnsi="Times New Roman" w:cs="Times New Roman"/>
          <w:sz w:val="24"/>
          <w:szCs w:val="24"/>
          <w:lang w:val="uk-UA" w:eastAsia="uk-UA"/>
        </w:rPr>
        <w:t xml:space="preserve"> </w:t>
      </w:r>
    </w:p>
    <w:p w:rsidR="00824DD3" w:rsidRPr="00824DD3" w:rsidRDefault="00824DD3" w:rsidP="00824DD3">
      <w:pPr>
        <w:spacing w:after="0" w:line="240" w:lineRule="auto"/>
        <w:ind w:left="-142"/>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Cs/>
          <w:sz w:val="20"/>
          <w:szCs w:val="20"/>
          <w:lang w:val="uk-UA" w:eastAsia="uk-UA"/>
        </w:rPr>
        <w:t>Комітетів не створено.</w:t>
      </w:r>
    </w:p>
    <w:p w:rsidR="00824DD3" w:rsidRPr="00824DD3" w:rsidRDefault="00824DD3" w:rsidP="00824DD3">
      <w:pPr>
        <w:spacing w:after="0" w:line="240" w:lineRule="auto"/>
        <w:ind w:left="-142"/>
        <w:rPr>
          <w:rFonts w:ascii="Times New Roman" w:eastAsia="Times New Roman" w:hAnsi="Times New Roman" w:cs="Times New Roman"/>
          <w:b/>
          <w:sz w:val="20"/>
          <w:szCs w:val="20"/>
          <w:lang w:eastAsia="uk-UA"/>
        </w:rPr>
      </w:pPr>
    </w:p>
    <w:p w:rsidR="00824DD3" w:rsidRPr="00824DD3" w:rsidRDefault="00824DD3" w:rsidP="00824DD3">
      <w:pPr>
        <w:spacing w:after="0" w:line="240" w:lineRule="auto"/>
        <w:ind w:left="-142"/>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en-US" w:eastAsia="uk-UA"/>
        </w:rPr>
        <w:t>Комітетів не створено.</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824DD3" w:rsidRPr="00824DD3" w:rsidTr="000C2C37">
        <w:tc>
          <w:tcPr>
            <w:tcW w:w="10137" w:type="dxa"/>
            <w:gridSpan w:val="2"/>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824DD3" w:rsidRPr="00824DD3" w:rsidTr="000C2C37">
        <w:tc>
          <w:tcPr>
            <w:tcW w:w="1668" w:type="dxa"/>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sz w:val="20"/>
                <w:szCs w:val="20"/>
                <w:lang w:eastAsia="uk-UA"/>
              </w:rPr>
              <w:t>Оцінка роботи наглядової ради</w:t>
            </w:r>
          </w:p>
        </w:tc>
        <w:tc>
          <w:tcPr>
            <w:tcW w:w="8469" w:type="dxa"/>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en-US" w:eastAsia="uk-UA"/>
              </w:rPr>
            </w:pPr>
            <w:r w:rsidRPr="00824DD3">
              <w:rPr>
                <w:rFonts w:ascii="Times New Roman" w:eastAsia="Times New Roman" w:hAnsi="Times New Roman" w:cs="Times New Roman"/>
                <w:bCs/>
                <w:color w:val="000000"/>
                <w:sz w:val="20"/>
                <w:szCs w:val="20"/>
                <w:lang w:val="uk-UA"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Ні</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1606"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Відповідно до п.10.2 Статуту, Члени Наглядової ради обираються лише з числа фізичних осіб, які мають повну цивільну дієздатність.  До складу Наглядової ради обираються Акціонери або особи, які представляють їхні інтереси та/або незалежні директори.</w:t>
            </w:r>
          </w:p>
        </w:tc>
      </w:tr>
    </w:tbl>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Ні</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81"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r>
      <w:tr w:rsidR="00824DD3" w:rsidRPr="00824DD3" w:rsidTr="000C2C37">
        <w:trPr>
          <w:trHeight w:val="284"/>
        </w:trPr>
        <w:tc>
          <w:tcPr>
            <w:tcW w:w="1606"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д/н</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824DD3" w:rsidRPr="00824DD3" w:rsidTr="000C2C37">
        <w:trPr>
          <w:trHeight w:val="284"/>
        </w:trPr>
        <w:tc>
          <w:tcPr>
            <w:tcW w:w="672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Ні</w:t>
            </w:r>
          </w:p>
        </w:tc>
      </w:tr>
      <w:tr w:rsidR="00824DD3" w:rsidRPr="00824DD3" w:rsidTr="000C2C37">
        <w:trPr>
          <w:trHeight w:val="284"/>
        </w:trPr>
        <w:tc>
          <w:tcPr>
            <w:tcW w:w="672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2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2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r>
      <w:tr w:rsidR="00824DD3" w:rsidRPr="00824DD3" w:rsidTr="000C2C37">
        <w:trPr>
          <w:trHeight w:val="284"/>
        </w:trPr>
        <w:tc>
          <w:tcPr>
            <w:tcW w:w="672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 xml:space="preserve"> </w:t>
            </w:r>
          </w:p>
        </w:tc>
      </w:tr>
      <w:tr w:rsidR="00824DD3" w:rsidRPr="00824DD3" w:rsidTr="000C2C37">
        <w:trPr>
          <w:trHeight w:val="284"/>
        </w:trPr>
        <w:tc>
          <w:tcPr>
            <w:tcW w:w="962"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en-US" w:eastAsia="uk-UA"/>
              </w:rPr>
              <w:t>д/н</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24DD3" w:rsidRPr="00824DD3" w:rsidRDefault="00824DD3" w:rsidP="00824DD3">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en-US" w:eastAsia="ru-RU"/>
        </w:rPr>
        <w:t>Склад</w:t>
      </w:r>
      <w:r w:rsidRPr="00824DD3">
        <w:rPr>
          <w:rFonts w:ascii="Times New Roman" w:eastAsia="Times New Roman" w:hAnsi="Times New Roman" w:cs="Times New Roman"/>
          <w:b/>
          <w:color w:val="000000"/>
          <w:sz w:val="20"/>
          <w:szCs w:val="20"/>
          <w:lang w:val="uk-UA" w:eastAsia="ru-RU"/>
        </w:rPr>
        <w:t xml:space="preserve"> виконавчого органу</w:t>
      </w: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824DD3" w:rsidRPr="00824DD3" w:rsidTr="000C2C37">
        <w:tc>
          <w:tcPr>
            <w:tcW w:w="449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color w:val="000000"/>
                <w:sz w:val="20"/>
                <w:szCs w:val="20"/>
                <w:lang w:val="uk-UA" w:eastAsia="uk-UA"/>
              </w:rPr>
              <w:t>Функціональні обов'язки</w:t>
            </w:r>
          </w:p>
        </w:tc>
      </w:tr>
      <w:tr w:rsidR="00824DD3" w:rsidRPr="00824DD3" w:rsidTr="000C2C37">
        <w:tc>
          <w:tcPr>
            <w:tcW w:w="449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Виконуючий обов'язки Генерального Директора Ягупов Ігор Владиславович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ГЕНЕРАЛЬНИЙ ДИРЕКТОР є одноосібним виконавчим органом Товариства, який здійснює управління його поточною діяльністю. </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Основними завданнями та обов'язками Генерального директора є:</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w:t>
            </w:r>
            <w:r w:rsidRPr="00824DD3">
              <w:rPr>
                <w:rFonts w:ascii="Times New Roman" w:eastAsia="Times New Roman" w:hAnsi="Times New Roman" w:cs="Times New Roman"/>
                <w:color w:val="000000"/>
                <w:sz w:val="20"/>
                <w:szCs w:val="20"/>
                <w:lang w:val="uk-UA" w:eastAsia="uk-UA"/>
              </w:rPr>
              <w:tab/>
              <w:t>управління поточною діяльністю Товариства;</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2.</w:t>
            </w:r>
            <w:r w:rsidRPr="00824DD3">
              <w:rPr>
                <w:rFonts w:ascii="Times New Roman" w:eastAsia="Times New Roman" w:hAnsi="Times New Roman" w:cs="Times New Roman"/>
                <w:color w:val="000000"/>
                <w:sz w:val="20"/>
                <w:szCs w:val="20"/>
                <w:lang w:val="uk-UA" w:eastAsia="uk-UA"/>
              </w:rPr>
              <w:tab/>
              <w:t>втілення основних принципів Товариства щодо ведення маркетингової та інвестиційної діяльності, а також інформаційної, технічної, кадрової і цінової політики Товариства, визначених Наглядовою радою;</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3.</w:t>
            </w:r>
            <w:r w:rsidRPr="00824DD3">
              <w:rPr>
                <w:rFonts w:ascii="Times New Roman" w:eastAsia="Times New Roman" w:hAnsi="Times New Roman" w:cs="Times New Roman"/>
                <w:color w:val="000000"/>
                <w:sz w:val="20"/>
                <w:szCs w:val="20"/>
                <w:lang w:val="uk-UA" w:eastAsia="uk-UA"/>
              </w:rPr>
              <w:tab/>
              <w:t>розробка та подання на розгляд Наглядової ради:</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проектів річного бюджету, бізнес-планів Товариства; пропозицій щодо внесення змін до них, виробничих програм, фінансових планів, пояснювальних записок щодо результатів діяльності Товариства, виконання комерційних планів Товариства, стану реалізації інвестиційних проектів, тощо;</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інвестиційних планів/проектів Товариства та відповідних кошторисів;</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пропозицій щодо організаційної структури та штатного розпису Товариства, внесення змін до них;</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проектів положень/положення про оплату праці та преміювання працівників Товариства;</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пропозицій щодо порядку денного, дати і місця проведення Загальних зборів;</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пропозицій щодо створення організаційного комітету Загальних зборів та/або призначення особи, яка скликає Загальні збори, дати складення Переліку Акціонерів; пропозицій щодо складу реєстраційної комісії та Лічильної комісії;</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проектів документів, що пов'язані з порядком денним Загальних зборів, та проектів рішень Загальних зборів;</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w:t>
            </w:r>
            <w:r w:rsidRPr="00824DD3">
              <w:rPr>
                <w:rFonts w:ascii="Times New Roman" w:eastAsia="Times New Roman" w:hAnsi="Times New Roman" w:cs="Times New Roman"/>
                <w:color w:val="000000"/>
                <w:sz w:val="20"/>
                <w:szCs w:val="20"/>
                <w:lang w:val="uk-UA" w:eastAsia="uk-UA"/>
              </w:rPr>
              <w:tab/>
              <w:t>інших документів та матеріалів з питань, що потребують затвердження або надання згоди Наглядової ради;</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4.</w:t>
            </w:r>
            <w:r w:rsidRPr="00824DD3">
              <w:rPr>
                <w:rFonts w:ascii="Times New Roman" w:eastAsia="Times New Roman" w:hAnsi="Times New Roman" w:cs="Times New Roman"/>
                <w:color w:val="000000"/>
                <w:sz w:val="20"/>
                <w:szCs w:val="20"/>
                <w:lang w:val="uk-UA" w:eastAsia="uk-UA"/>
              </w:rPr>
              <w:tab/>
              <w:t>підготовка фінансової та іншої звітності згідно з внутрішніми правилами Товариства та вимогами Закону;</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5.</w:t>
            </w:r>
            <w:r w:rsidRPr="00824DD3">
              <w:rPr>
                <w:rFonts w:ascii="Times New Roman" w:eastAsia="Times New Roman" w:hAnsi="Times New Roman" w:cs="Times New Roman"/>
                <w:color w:val="000000"/>
                <w:sz w:val="20"/>
                <w:szCs w:val="20"/>
                <w:lang w:val="uk-UA" w:eastAsia="uk-UA"/>
              </w:rPr>
              <w:tab/>
              <w:t>надання річного звіту та балансу Товариства на затвердження Загальних зборів;</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6.</w:t>
            </w:r>
            <w:r w:rsidRPr="00824DD3">
              <w:rPr>
                <w:rFonts w:ascii="Times New Roman" w:eastAsia="Times New Roman" w:hAnsi="Times New Roman" w:cs="Times New Roman"/>
                <w:color w:val="000000"/>
                <w:sz w:val="20"/>
                <w:szCs w:val="20"/>
                <w:lang w:val="uk-UA" w:eastAsia="uk-UA"/>
              </w:rPr>
              <w:tab/>
              <w:t>за дорученням Наглядової ради, організація скликання та проведення річних та позачергових Загальних зборів; надання організаційно-технічної підтримки у зв'язку із скликанням та проведенням Загальних зборів;</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7.</w:t>
            </w:r>
            <w:r w:rsidRPr="00824DD3">
              <w:rPr>
                <w:rFonts w:ascii="Times New Roman" w:eastAsia="Times New Roman" w:hAnsi="Times New Roman" w:cs="Times New Roman"/>
                <w:color w:val="000000"/>
                <w:sz w:val="20"/>
                <w:szCs w:val="20"/>
                <w:lang w:val="uk-UA"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8.</w:t>
            </w:r>
            <w:r w:rsidRPr="00824DD3">
              <w:rPr>
                <w:rFonts w:ascii="Times New Roman" w:eastAsia="Times New Roman" w:hAnsi="Times New Roman" w:cs="Times New Roman"/>
                <w:color w:val="000000"/>
                <w:sz w:val="20"/>
                <w:szCs w:val="20"/>
                <w:lang w:val="uk-UA" w:eastAsia="uk-UA"/>
              </w:rPr>
              <w:tab/>
              <w:t>затвердження типових цін на продукцію і тарифів на роботи та послуги Товариства;</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9.</w:t>
            </w:r>
            <w:r w:rsidRPr="00824DD3">
              <w:rPr>
                <w:rFonts w:ascii="Times New Roman" w:eastAsia="Times New Roman" w:hAnsi="Times New Roman" w:cs="Times New Roman"/>
                <w:color w:val="000000"/>
                <w:sz w:val="20"/>
                <w:szCs w:val="20"/>
                <w:lang w:val="uk-UA" w:eastAsia="uk-UA"/>
              </w:rPr>
              <w:tab/>
              <w:t>затвердження посадових інструкцій;</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10.</w:t>
            </w:r>
            <w:r w:rsidRPr="00824DD3">
              <w:rPr>
                <w:rFonts w:ascii="Times New Roman" w:eastAsia="Times New Roman" w:hAnsi="Times New Roman" w:cs="Times New Roman"/>
                <w:color w:val="000000"/>
                <w:sz w:val="20"/>
                <w:szCs w:val="20"/>
                <w:lang w:val="uk-UA" w:eastAsia="uk-UA"/>
              </w:rPr>
              <w:tab/>
              <w:t>організація ведення бухгалтерського обліку та звітності Товариства:</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11.</w:t>
            </w:r>
            <w:r w:rsidRPr="00824DD3">
              <w:rPr>
                <w:rFonts w:ascii="Times New Roman" w:eastAsia="Times New Roman" w:hAnsi="Times New Roman" w:cs="Times New Roman"/>
                <w:color w:val="000000"/>
                <w:sz w:val="20"/>
                <w:szCs w:val="20"/>
                <w:lang w:val="uk-UA" w:eastAsia="uk-UA"/>
              </w:rPr>
              <w:tab/>
              <w:t>організація ведення обліку кадрів Товариства, прийому та звільнення працівників Товариства;</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12.</w:t>
            </w:r>
            <w:r w:rsidRPr="00824DD3">
              <w:rPr>
                <w:rFonts w:ascii="Times New Roman" w:eastAsia="Times New Roman" w:hAnsi="Times New Roman" w:cs="Times New Roman"/>
                <w:color w:val="000000"/>
                <w:sz w:val="20"/>
                <w:szCs w:val="20"/>
                <w:lang w:val="uk-UA" w:eastAsia="uk-UA"/>
              </w:rPr>
              <w:tab/>
              <w:t>організація діловодства і документообігу у Товаристві;</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13.</w:t>
            </w:r>
            <w:r w:rsidRPr="00824DD3">
              <w:rPr>
                <w:rFonts w:ascii="Times New Roman" w:eastAsia="Times New Roman" w:hAnsi="Times New Roman" w:cs="Times New Roman"/>
                <w:color w:val="000000"/>
                <w:sz w:val="20"/>
                <w:szCs w:val="20"/>
                <w:lang w:val="uk-UA" w:eastAsia="uk-UA"/>
              </w:rPr>
              <w:tab/>
              <w:t>розробка та узгодження проекту колективного договору (з урахуванням рекомендацій Наглядової ради), укладення, внесення змін та виконання колективного договору;</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14.</w:t>
            </w:r>
            <w:r w:rsidRPr="00824DD3">
              <w:rPr>
                <w:rFonts w:ascii="Times New Roman" w:eastAsia="Times New Roman" w:hAnsi="Times New Roman" w:cs="Times New Roman"/>
                <w:color w:val="000000"/>
                <w:sz w:val="20"/>
                <w:szCs w:val="20"/>
                <w:lang w:val="uk-UA" w:eastAsia="uk-UA"/>
              </w:rPr>
              <w:tab/>
              <w:t>забезпечення проведення аудиторської перевірки діяльності Товариства на вимогу уповноважених осіб або органів Товариства;</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15.</w:t>
            </w:r>
            <w:r w:rsidRPr="00824DD3">
              <w:rPr>
                <w:rFonts w:ascii="Times New Roman" w:eastAsia="Times New Roman" w:hAnsi="Times New Roman" w:cs="Times New Roman"/>
                <w:color w:val="000000"/>
                <w:sz w:val="20"/>
                <w:szCs w:val="20"/>
                <w:lang w:val="uk-UA" w:eastAsia="uk-UA"/>
              </w:rPr>
              <w:tab/>
              <w:t>скликання позачергових Загальних зборів та вирішення відповідних питань підготовки та проведення Загальних зборів, у випадку, передбаченому пунктом 9.20 Статуту;</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16.</w:t>
            </w:r>
            <w:r w:rsidRPr="00824DD3">
              <w:rPr>
                <w:rFonts w:ascii="Times New Roman" w:eastAsia="Times New Roman" w:hAnsi="Times New Roman" w:cs="Times New Roman"/>
                <w:color w:val="000000"/>
                <w:sz w:val="20"/>
                <w:szCs w:val="20"/>
                <w:lang w:val="uk-UA" w:eastAsia="uk-UA"/>
              </w:rPr>
              <w:tab/>
              <w:t xml:space="preserve">виконання завдань та виробничих програм і фінансових планів, затверджених Наглядовою радою або Загальними </w:t>
            </w:r>
            <w:r w:rsidRPr="00824DD3">
              <w:rPr>
                <w:rFonts w:ascii="Times New Roman" w:eastAsia="Times New Roman" w:hAnsi="Times New Roman" w:cs="Times New Roman"/>
                <w:color w:val="000000"/>
                <w:sz w:val="20"/>
                <w:szCs w:val="20"/>
                <w:lang w:val="uk-UA" w:eastAsia="uk-UA"/>
              </w:rPr>
              <w:lastRenderedPageBreak/>
              <w:t>зборами;</w:t>
            </w:r>
          </w:p>
          <w:p w:rsidR="00824DD3" w:rsidRPr="00824DD3" w:rsidRDefault="00824DD3" w:rsidP="00824DD3">
            <w:pPr>
              <w:spacing w:after="0" w:line="240" w:lineRule="auto"/>
              <w:jc w:val="center"/>
              <w:rPr>
                <w:rFonts w:ascii="Times New Roman" w:eastAsia="Times New Roman" w:hAnsi="Times New Roman" w:cs="Times New Roman"/>
                <w:color w:val="000000"/>
                <w:sz w:val="20"/>
                <w:szCs w:val="20"/>
                <w:lang w:val="uk-UA" w:eastAsia="uk-UA"/>
              </w:rPr>
            </w:pPr>
            <w:r w:rsidRPr="00824DD3">
              <w:rPr>
                <w:rFonts w:ascii="Times New Roman" w:eastAsia="Times New Roman" w:hAnsi="Times New Roman" w:cs="Times New Roman"/>
                <w:color w:val="000000"/>
                <w:sz w:val="20"/>
                <w:szCs w:val="20"/>
                <w:lang w:val="uk-UA" w:eastAsia="uk-UA"/>
              </w:rPr>
              <w:t>17.</w:t>
            </w:r>
            <w:r w:rsidRPr="00824DD3">
              <w:rPr>
                <w:rFonts w:ascii="Times New Roman" w:eastAsia="Times New Roman" w:hAnsi="Times New Roman" w:cs="Times New Roman"/>
                <w:color w:val="000000"/>
                <w:sz w:val="20"/>
                <w:szCs w:val="20"/>
                <w:lang w:val="uk-UA" w:eastAsia="uk-UA"/>
              </w:rPr>
              <w:tab/>
              <w:t>виконання інших завдань та обов'язків, передбачених Статутом, внутрішніми документами Товариства, рішеннями Загальних зборів та Наглядової ради.</w:t>
            </w:r>
          </w:p>
        </w:tc>
      </w:tr>
    </w:tbl>
    <w:p w:rsidR="00824DD3" w:rsidRPr="00824DD3" w:rsidRDefault="00824DD3" w:rsidP="00824DD3">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824DD3" w:rsidRPr="00824DD3" w:rsidTr="000C2C37">
        <w:tc>
          <w:tcPr>
            <w:tcW w:w="2943" w:type="dxa"/>
          </w:tcPr>
          <w:p w:rsidR="00824DD3" w:rsidRPr="00824DD3" w:rsidRDefault="00824DD3" w:rsidP="00824DD3">
            <w:pPr>
              <w:spacing w:after="0" w:line="240" w:lineRule="auto"/>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Чи проведені засідання виконавчого органу:</w:t>
            </w:r>
            <w:r w:rsidRPr="00824DD3">
              <w:rPr>
                <w:rFonts w:ascii="Times New Roman" w:eastAsia="Times New Roman" w:hAnsi="Times New Roman" w:cs="Times New Roman"/>
                <w:b/>
                <w:sz w:val="20"/>
                <w:szCs w:val="20"/>
                <w:lang w:eastAsia="uk-UA"/>
              </w:rPr>
              <w:br/>
              <w:t>загальний опис прийнятих на них рішень;</w:t>
            </w:r>
            <w:r w:rsidRPr="00824DD3">
              <w:rPr>
                <w:rFonts w:ascii="Times New Roman" w:eastAsia="Times New Roman" w:hAnsi="Times New Roman" w:cs="Times New Roman"/>
                <w:b/>
                <w:sz w:val="20"/>
                <w:szCs w:val="20"/>
                <w:lang w:eastAsia="uk-UA"/>
              </w:rPr>
              <w:br/>
              <w:t>інформація про результати роботи виконавчого органу;</w:t>
            </w:r>
            <w:r w:rsidRPr="00824DD3">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w:t>
            </w:r>
          </w:p>
        </w:tc>
      </w:tr>
      <w:tr w:rsidR="00824DD3" w:rsidRPr="00824DD3" w:rsidTr="000C2C37">
        <w:tc>
          <w:tcPr>
            <w:tcW w:w="2943" w:type="dxa"/>
          </w:tcPr>
          <w:p w:rsidR="00824DD3" w:rsidRPr="00824DD3" w:rsidRDefault="00824DD3" w:rsidP="00824DD3">
            <w:pPr>
              <w:spacing w:after="0" w:line="240" w:lineRule="auto"/>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Оцінка роботи виконавчого органу</w:t>
            </w:r>
          </w:p>
        </w:tc>
        <w:tc>
          <w:tcPr>
            <w:tcW w:w="7194" w:type="dxa"/>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824DD3" w:rsidRPr="00824DD3" w:rsidRDefault="00824DD3" w:rsidP="00824DD3">
      <w:pPr>
        <w:spacing w:after="0" w:line="240" w:lineRule="auto"/>
        <w:rPr>
          <w:rFonts w:ascii="Times New Roman" w:eastAsia="Times New Roman" w:hAnsi="Times New Roman" w:cs="Times New Roman"/>
          <w:sz w:val="24"/>
          <w:szCs w:val="24"/>
          <w:lang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0" w:line="240" w:lineRule="auto"/>
        <w:jc w:val="center"/>
        <w:rPr>
          <w:rFonts w:ascii="Times New Roman" w:eastAsia="Times New Roman" w:hAnsi="Times New Roman" w:cs="Times New Roman"/>
          <w:b/>
          <w:color w:val="000000"/>
          <w:sz w:val="28"/>
          <w:szCs w:val="28"/>
          <w:lang w:val="uk-UA" w:eastAsia="uk-UA"/>
        </w:rPr>
      </w:pPr>
      <w:r w:rsidRPr="00824DD3">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24DD3" w:rsidRPr="00824DD3" w:rsidRDefault="00824DD3" w:rsidP="00824DD3">
      <w:pPr>
        <w:spacing w:after="0" w:line="240" w:lineRule="auto"/>
        <w:jc w:val="center"/>
        <w:rPr>
          <w:rFonts w:ascii="Times New Roman" w:eastAsia="Times New Roman" w:hAnsi="Times New Roman" w:cs="Times New Roman"/>
          <w:b/>
          <w:sz w:val="28"/>
          <w:szCs w:val="28"/>
          <w:lang w:val="uk-UA" w:eastAsia="uk-UA"/>
        </w:rPr>
      </w:pPr>
      <w:r w:rsidRPr="00824DD3">
        <w:rPr>
          <w:rFonts w:ascii="Times New Roman" w:eastAsia="Times New Roman" w:hAnsi="Times New Roman" w:cs="Times New Roman"/>
          <w:b/>
          <w:color w:val="000000"/>
          <w:sz w:val="28"/>
          <w:szCs w:val="28"/>
          <w:lang w:val="uk-UA" w:eastAsia="uk-UA"/>
        </w:rPr>
        <w:t xml:space="preserve"> </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Відповідно до чинної редакції Статуту Товариства, у Товаристві створюється Наглядова рада, яка здійснює захист прав Акціонерів і в межах компетенції, визначеної Статутом та Законом про АТ, здійснює управління Товариством, а також контролює та регулює діяльність Генерального директора. Наглядова рада як орган Товариства може мати свої печатку, штамп та бланк з посиланням на належність Наглядової ради до Товариства.</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sz w:val="20"/>
          <w:szCs w:val="20"/>
          <w:lang w:eastAsia="uk-UA"/>
        </w:rPr>
      </w:pPr>
      <w:r w:rsidRPr="00824DD3">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Основні характеристики систем внутрішнього контролю та управління ризиками описуються в стандартах підприємства: "Система менеджменту якості. Управління ризиками" та "Система менеджменту охорони здоров'я і безпеки праці. Ідентифікація ризиків та оцінка ризиків".</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Основними задачами процесу управління ризиками є:</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Ідентифікація ризиків, визначення факторів ризику та ймовірність їх прояву, виявлення наслідків ризику;</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Аналіз ризиків для визначення рівня значимості - ступеню загрози для запланованих результатів діяльності;</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Оцінка ризиків і визначення ризиків, які мають пріоритетність в необхідності управління;</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Формування адекватного впливу на ризик;</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Моніторинг та контроль процесу управління ризиками і вироблення дій для його вдосконалення.</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В документах передбачено такі характеристики:</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Основні параметри процесу ризик-менеджменту;</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Визначення ситуацій;</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Ідентифікація ризиків;</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Аналіз ризиків;</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Оцінка ризиків;</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w:t>
      </w:r>
      <w:r w:rsidRPr="00824DD3">
        <w:rPr>
          <w:rFonts w:ascii="Times New Roman" w:eastAsia="Times New Roman" w:hAnsi="Times New Roman" w:cs="Times New Roman"/>
          <w:bCs/>
          <w:sz w:val="20"/>
          <w:szCs w:val="20"/>
          <w:lang w:val="uk-UA" w:eastAsia="uk-UA"/>
        </w:rPr>
        <w:tab/>
        <w:t>Вплив на ризик;</w:t>
      </w: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Також, документом передбачено аналіз даних, відповідальність персоналу та вимоги до кваліфікації персоналу.</w:t>
      </w:r>
    </w:p>
    <w:p w:rsidR="00824DD3" w:rsidRPr="00824DD3" w:rsidRDefault="00824DD3" w:rsidP="00824DD3">
      <w:pPr>
        <w:spacing w:after="0" w:line="240" w:lineRule="auto"/>
        <w:outlineLvl w:val="2"/>
        <w:rPr>
          <w:rFonts w:ascii="Times New Roman" w:eastAsia="Times New Roman" w:hAnsi="Times New Roman" w:cs="Times New Roman"/>
          <w:b/>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24DD3">
        <w:rPr>
          <w:rFonts w:ascii="Times New Roman" w:eastAsia="Times New Roman" w:hAnsi="Times New Roman" w:cs="Times New Roman"/>
          <w:sz w:val="20"/>
          <w:szCs w:val="20"/>
          <w:lang w:val="uk-UA" w:eastAsia="uk-UA"/>
        </w:rPr>
        <w:t xml:space="preserve"> </w:t>
      </w:r>
      <w:r w:rsidRPr="00824DD3">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24DD3">
        <w:rPr>
          <w:rFonts w:ascii="Times New Roman" w:eastAsia="Times New Roman" w:hAnsi="Times New Roman" w:cs="Times New Roman"/>
          <w:sz w:val="20"/>
          <w:szCs w:val="20"/>
          <w:lang w:val="uk-UA" w:eastAsia="uk-UA"/>
        </w:rPr>
        <w:t xml:space="preserve"> </w:t>
      </w:r>
      <w:r w:rsidRPr="00824DD3">
        <w:rPr>
          <w:rFonts w:ascii="Times New Roman" w:eastAsia="Times New Roman" w:hAnsi="Times New Roman" w:cs="Times New Roman"/>
          <w:b/>
          <w:bCs/>
          <w:color w:val="000000"/>
          <w:sz w:val="20"/>
          <w:szCs w:val="20"/>
          <w:lang w:val="uk-UA" w:eastAsia="uk-UA"/>
        </w:rPr>
        <w:t xml:space="preserve">  </w:t>
      </w:r>
      <w:r w:rsidRPr="00824DD3">
        <w:rPr>
          <w:rFonts w:ascii="Times New Roman" w:eastAsia="Times New Roman" w:hAnsi="Times New Roman" w:cs="Times New Roman"/>
          <w:bCs/>
          <w:color w:val="000000"/>
          <w:sz w:val="20"/>
          <w:szCs w:val="20"/>
          <w:u w:val="single"/>
          <w:lang w:val="en-US" w:eastAsia="uk-UA"/>
        </w:rPr>
        <w:t>Ні</w:t>
      </w:r>
    </w:p>
    <w:p w:rsidR="00824DD3" w:rsidRPr="00824DD3" w:rsidRDefault="00824DD3" w:rsidP="00824DD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24DD3">
        <w:rPr>
          <w:rFonts w:ascii="Times New Roman" w:eastAsia="Times New Roman" w:hAnsi="Times New Roman" w:cs="Times New Roman"/>
          <w:b/>
          <w:sz w:val="20"/>
          <w:szCs w:val="20"/>
          <w:lang w:eastAsia="ru-RU"/>
        </w:rPr>
        <w:t>Якщо в товаристві створено ревізійну комісію:</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24DD3">
        <w:rPr>
          <w:rFonts w:ascii="Times New Roman" w:eastAsia="Times New Roman" w:hAnsi="Times New Roman" w:cs="Times New Roman"/>
          <w:b/>
          <w:bCs/>
          <w:color w:val="000000"/>
          <w:sz w:val="20"/>
          <w:szCs w:val="20"/>
          <w:u w:val="single"/>
          <w:lang w:val="uk-UA" w:eastAsia="uk-UA"/>
        </w:rPr>
        <w:t xml:space="preserve"> </w:t>
      </w:r>
      <w:r w:rsidRPr="00824DD3">
        <w:rPr>
          <w:rFonts w:ascii="Times New Roman" w:eastAsia="Times New Roman" w:hAnsi="Times New Roman" w:cs="Times New Roman"/>
          <w:bCs/>
          <w:color w:val="000000"/>
          <w:sz w:val="20"/>
          <w:szCs w:val="20"/>
          <w:u w:val="single"/>
          <w:lang w:val="en-US" w:eastAsia="uk-UA"/>
        </w:rPr>
        <w:t>0</w:t>
      </w:r>
      <w:r w:rsidRPr="00824DD3">
        <w:rPr>
          <w:rFonts w:ascii="Times New Roman" w:eastAsia="Times New Roman" w:hAnsi="Times New Roman" w:cs="Times New Roman"/>
          <w:b/>
          <w:bCs/>
          <w:color w:val="000000"/>
          <w:sz w:val="20"/>
          <w:szCs w:val="20"/>
          <w:u w:val="single"/>
          <w:lang w:val="uk-UA" w:eastAsia="uk-UA"/>
        </w:rPr>
        <w:t xml:space="preserve"> </w:t>
      </w:r>
      <w:r w:rsidRPr="00824DD3">
        <w:rPr>
          <w:rFonts w:ascii="Times New Roman" w:eastAsia="Times New Roman" w:hAnsi="Times New Roman" w:cs="Times New Roman"/>
          <w:b/>
          <w:bCs/>
          <w:color w:val="000000"/>
          <w:sz w:val="20"/>
          <w:szCs w:val="20"/>
          <w:lang w:val="uk-UA" w:eastAsia="uk-UA"/>
        </w:rPr>
        <w:t xml:space="preserve"> осіб.</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r w:rsidRPr="00824DD3">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24DD3">
        <w:rPr>
          <w:rFonts w:ascii="Times New Roman" w:eastAsia="Times New Roman" w:hAnsi="Times New Roman" w:cs="Times New Roman"/>
          <w:b/>
          <w:bCs/>
          <w:color w:val="000000"/>
          <w:sz w:val="20"/>
          <w:szCs w:val="20"/>
          <w:u w:val="single"/>
          <w:lang w:val="uk-UA" w:eastAsia="uk-UA"/>
        </w:rPr>
        <w:t xml:space="preserve"> </w:t>
      </w:r>
      <w:r w:rsidRPr="00824DD3">
        <w:rPr>
          <w:rFonts w:ascii="Times New Roman" w:eastAsia="Times New Roman" w:hAnsi="Times New Roman" w:cs="Times New Roman"/>
          <w:bCs/>
          <w:color w:val="000000"/>
          <w:sz w:val="20"/>
          <w:szCs w:val="20"/>
          <w:u w:val="single"/>
          <w:lang w:val="en-US" w:eastAsia="uk-UA"/>
        </w:rPr>
        <w:t>0</w:t>
      </w:r>
      <w:r w:rsidRPr="00824DD3">
        <w:rPr>
          <w:rFonts w:ascii="Times New Roman" w:eastAsia="Times New Roman" w:hAnsi="Times New Roman" w:cs="Times New Roman"/>
          <w:bCs/>
          <w:color w:val="000000"/>
          <w:sz w:val="20"/>
          <w:szCs w:val="20"/>
          <w:u w:val="single"/>
          <w:lang w:eastAsia="uk-UA"/>
        </w:rPr>
        <w:t xml:space="preserve"> </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r w:rsidRPr="00824DD3">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Не належить до компетенції жодного органу</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Затвердження планів</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Визначення розміру</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винагороди для голови та</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Визначення розміру</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винагороди для голови</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Прийняття рішення про</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притягнення до майнової</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відповідальності членів</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Прийняття рішення про</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додаткову емісію акцій</w:t>
            </w:r>
            <w:r w:rsidRPr="00824DD3">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Прийняття рішення про</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викуп, реалізацію та</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r w:rsidR="00824DD3" w:rsidRPr="00824DD3" w:rsidTr="000C2C37">
        <w:trPr>
          <w:trHeight w:val="284"/>
        </w:trPr>
        <w:tc>
          <w:tcPr>
            <w:tcW w:w="4350"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24DD3">
              <w:rPr>
                <w:rFonts w:ascii="Times New Roman" w:eastAsia="Times New Roman" w:hAnsi="Times New Roman" w:cs="Times New Roman"/>
                <w:bCs/>
                <w:color w:val="000000"/>
                <w:sz w:val="20"/>
                <w:szCs w:val="20"/>
                <w:lang w:eastAsia="uk-UA"/>
              </w:rPr>
              <w:t xml:space="preserve"> </w:t>
            </w:r>
            <w:r w:rsidRPr="00824DD3">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p>
    <w:p w:rsidR="00824DD3" w:rsidRPr="00824DD3" w:rsidRDefault="00824DD3" w:rsidP="00824DD3">
      <w:pPr>
        <w:spacing w:after="0" w:line="240" w:lineRule="auto"/>
        <w:outlineLvl w:val="2"/>
        <w:rPr>
          <w:rFonts w:ascii="Times New Roman" w:eastAsia="Times New Roman" w:hAnsi="Times New Roman" w:cs="Times New Roman"/>
          <w:bCs/>
          <w:sz w:val="20"/>
          <w:szCs w:val="20"/>
          <w:u w:val="single"/>
          <w:lang w:eastAsia="uk-UA"/>
        </w:rPr>
      </w:pPr>
      <w:r w:rsidRPr="00824DD3">
        <w:rPr>
          <w:rFonts w:ascii="Times New Roman" w:eastAsia="Times New Roman" w:hAnsi="Times New Roman" w:cs="Times New Roman"/>
          <w:b/>
          <w:bCs/>
          <w:color w:val="000000"/>
          <w:sz w:val="20"/>
          <w:szCs w:val="20"/>
          <w:lang w:val="uk-UA" w:eastAsia="uk-UA"/>
        </w:rPr>
        <w:lastRenderedPageBreak/>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24DD3">
        <w:rPr>
          <w:rFonts w:ascii="Times New Roman" w:eastAsia="Times New Roman" w:hAnsi="Times New Roman" w:cs="Times New Roman"/>
          <w:b/>
          <w:bCs/>
          <w:color w:val="000000"/>
          <w:sz w:val="20"/>
          <w:szCs w:val="20"/>
          <w:lang w:eastAsia="uk-UA"/>
        </w:rPr>
        <w:t xml:space="preserve"> )  </w:t>
      </w:r>
      <w:r w:rsidRPr="00824DD3">
        <w:rPr>
          <w:rFonts w:ascii="Times New Roman" w:eastAsia="Times New Roman" w:hAnsi="Times New Roman" w:cs="Times New Roman"/>
          <w:b/>
          <w:bCs/>
          <w:color w:val="000000"/>
          <w:sz w:val="20"/>
          <w:szCs w:val="20"/>
          <w:u w:val="single"/>
          <w:lang w:eastAsia="uk-UA"/>
        </w:rPr>
        <w:t xml:space="preserve"> </w:t>
      </w:r>
      <w:r w:rsidRPr="00824DD3">
        <w:rPr>
          <w:rFonts w:ascii="Times New Roman" w:eastAsia="Times New Roman" w:hAnsi="Times New Roman" w:cs="Times New Roman"/>
          <w:bCs/>
          <w:sz w:val="20"/>
          <w:szCs w:val="20"/>
          <w:u w:val="single"/>
          <w:lang w:val="en-US" w:eastAsia="uk-UA"/>
        </w:rPr>
        <w:t>Так</w:t>
      </w:r>
      <w:r w:rsidRPr="00824DD3">
        <w:rPr>
          <w:rFonts w:ascii="Times New Roman" w:eastAsia="Times New Roman" w:hAnsi="Times New Roman" w:cs="Times New Roman"/>
          <w:bCs/>
          <w:sz w:val="20"/>
          <w:szCs w:val="20"/>
          <w:u w:val="single"/>
          <w:lang w:eastAsia="uk-UA"/>
        </w:rPr>
        <w:t xml:space="preserve"> </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p>
    <w:p w:rsidR="00824DD3" w:rsidRPr="00824DD3" w:rsidRDefault="00824DD3" w:rsidP="00824DD3">
      <w:pPr>
        <w:spacing w:after="0" w:line="240" w:lineRule="auto"/>
        <w:outlineLvl w:val="2"/>
        <w:rPr>
          <w:rFonts w:ascii="Times New Roman" w:eastAsia="Times New Roman" w:hAnsi="Times New Roman" w:cs="Times New Roman"/>
          <w:bCs/>
          <w:sz w:val="20"/>
          <w:szCs w:val="20"/>
          <w:u w:val="single"/>
          <w:lang w:eastAsia="uk-UA"/>
        </w:rPr>
      </w:pPr>
      <w:r w:rsidRPr="00824DD3">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24DD3">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24DD3">
        <w:rPr>
          <w:rFonts w:ascii="Times New Roman" w:eastAsia="Times New Roman" w:hAnsi="Times New Roman" w:cs="Times New Roman"/>
          <w:b/>
          <w:bCs/>
          <w:color w:val="000000"/>
          <w:sz w:val="20"/>
          <w:szCs w:val="20"/>
          <w:lang w:eastAsia="uk-UA"/>
        </w:rPr>
        <w:t xml:space="preserve">  </w:t>
      </w:r>
      <w:r w:rsidRPr="00824DD3">
        <w:rPr>
          <w:rFonts w:ascii="Times New Roman" w:eastAsia="Times New Roman" w:hAnsi="Times New Roman" w:cs="Times New Roman"/>
          <w:bCs/>
          <w:sz w:val="20"/>
          <w:szCs w:val="20"/>
          <w:u w:val="single"/>
          <w:lang w:val="en-US" w:eastAsia="uk-UA"/>
        </w:rPr>
        <w:t>Ні</w:t>
      </w:r>
    </w:p>
    <w:p w:rsidR="00824DD3" w:rsidRPr="00824DD3" w:rsidRDefault="00824DD3" w:rsidP="00824DD3">
      <w:pPr>
        <w:spacing w:after="0" w:line="240" w:lineRule="auto"/>
        <w:outlineLvl w:val="2"/>
        <w:rPr>
          <w:rFonts w:ascii="Times New Roman" w:eastAsia="Times New Roman" w:hAnsi="Times New Roman" w:cs="Times New Roman"/>
          <w:bCs/>
          <w:sz w:val="20"/>
          <w:szCs w:val="20"/>
          <w:u w:val="single"/>
          <w:lang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eastAsia="uk-UA"/>
        </w:rPr>
      </w:pPr>
      <w:r w:rsidRPr="00824DD3">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24DD3">
        <w:rPr>
          <w:rFonts w:ascii="Times New Roman" w:eastAsia="Times New Roman" w:hAnsi="Times New Roman" w:cs="Times New Roman"/>
          <w:b/>
          <w:bCs/>
          <w:color w:val="000000"/>
          <w:sz w:val="20"/>
          <w:szCs w:val="20"/>
          <w:lang w:eastAsia="uk-UA"/>
        </w:rPr>
        <w:t xml:space="preserve"> </w:t>
      </w:r>
      <w:r w:rsidRPr="00824DD3">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eastAsia="uk-UA"/>
              </w:rPr>
              <w:t>Ні</w:t>
            </w:r>
          </w:p>
        </w:tc>
      </w:tr>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eastAsia="uk-UA"/>
              </w:rPr>
              <w:t>X</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eastAsia="uk-UA"/>
              </w:rPr>
              <w:t xml:space="preserve"> </w:t>
            </w:r>
          </w:p>
        </w:tc>
      </w:tr>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X</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 xml:space="preserve"> </w:t>
            </w:r>
          </w:p>
        </w:tc>
      </w:tr>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X</w:t>
            </w:r>
          </w:p>
        </w:tc>
      </w:tr>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
                <w:bCs/>
                <w:sz w:val="20"/>
                <w:szCs w:val="20"/>
                <w:lang w:eastAsia="uk-UA"/>
              </w:rPr>
            </w:pPr>
            <w:r w:rsidRPr="00824DD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
                <w:bCs/>
                <w:sz w:val="20"/>
                <w:szCs w:val="20"/>
                <w:lang w:eastAsia="uk-UA"/>
              </w:rPr>
            </w:pPr>
            <w:r w:rsidRPr="00824DD3">
              <w:rPr>
                <w:rFonts w:ascii="Times New Roman" w:eastAsia="Times New Roman" w:hAnsi="Times New Roman" w:cs="Times New Roman"/>
                <w:bCs/>
                <w:sz w:val="20"/>
                <w:szCs w:val="20"/>
                <w:lang w:eastAsia="uk-UA"/>
              </w:rPr>
              <w:t>X</w:t>
            </w:r>
          </w:p>
        </w:tc>
      </w:tr>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X</w:t>
            </w:r>
          </w:p>
        </w:tc>
      </w:tr>
      <w:tr w:rsidR="00824DD3" w:rsidRPr="00824DD3" w:rsidTr="000C2C37">
        <w:trPr>
          <w:trHeight w:val="284"/>
        </w:trPr>
        <w:tc>
          <w:tcPr>
            <w:tcW w:w="7107"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X</w:t>
            </w:r>
          </w:p>
        </w:tc>
      </w:tr>
      <w:tr w:rsidR="00824DD3" w:rsidRPr="00824DD3" w:rsidTr="000C2C37">
        <w:trPr>
          <w:trHeight w:val="284"/>
        </w:trPr>
        <w:tc>
          <w:tcPr>
            <w:tcW w:w="1718" w:type="dxa"/>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eastAsia="uk-UA"/>
              </w:rPr>
              <w:t>д/н</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24DD3" w:rsidRPr="00824DD3" w:rsidTr="000C2C37">
        <w:trPr>
          <w:trHeight w:val="284"/>
        </w:trPr>
        <w:tc>
          <w:tcPr>
            <w:tcW w:w="2894"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824DD3" w:rsidRPr="00824DD3" w:rsidTr="000C2C37">
        <w:trPr>
          <w:trHeight w:val="284"/>
        </w:trPr>
        <w:tc>
          <w:tcPr>
            <w:tcW w:w="2894"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Так</w:t>
            </w:r>
          </w:p>
        </w:tc>
      </w:tr>
      <w:tr w:rsidR="00824DD3" w:rsidRPr="00824DD3" w:rsidTr="000C2C37">
        <w:trPr>
          <w:trHeight w:val="284"/>
        </w:trPr>
        <w:tc>
          <w:tcPr>
            <w:tcW w:w="2894"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r>
      <w:tr w:rsidR="00824DD3" w:rsidRPr="00824DD3" w:rsidTr="000C2C37">
        <w:trPr>
          <w:trHeight w:val="284"/>
        </w:trPr>
        <w:tc>
          <w:tcPr>
            <w:tcW w:w="2894"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r>
      <w:tr w:rsidR="00824DD3" w:rsidRPr="00824DD3" w:rsidTr="000C2C37">
        <w:trPr>
          <w:trHeight w:val="284"/>
        </w:trPr>
        <w:tc>
          <w:tcPr>
            <w:tcW w:w="2894"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r>
      <w:tr w:rsidR="00824DD3" w:rsidRPr="00824DD3" w:rsidTr="000C2C37">
        <w:trPr>
          <w:trHeight w:val="284"/>
        </w:trPr>
        <w:tc>
          <w:tcPr>
            <w:tcW w:w="2894"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Так</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24DD3">
        <w:rPr>
          <w:rFonts w:ascii="Times New Roman" w:eastAsia="Times New Roman" w:hAnsi="Times New Roman" w:cs="Times New Roman"/>
          <w:bCs/>
          <w:sz w:val="20"/>
          <w:szCs w:val="20"/>
          <w:u w:val="single"/>
          <w:lang w:val="en-US" w:eastAsia="uk-UA"/>
        </w:rPr>
        <w:t>Так</w:t>
      </w: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824DD3" w:rsidRPr="00824DD3" w:rsidTr="000C2C37">
        <w:trPr>
          <w:trHeight w:val="284"/>
        </w:trPr>
        <w:tc>
          <w:tcPr>
            <w:tcW w:w="62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Ні</w:t>
            </w:r>
          </w:p>
        </w:tc>
      </w:tr>
      <w:tr w:rsidR="00824DD3" w:rsidRPr="00824DD3" w:rsidTr="000C2C37">
        <w:trPr>
          <w:trHeight w:val="284"/>
        </w:trPr>
        <w:tc>
          <w:tcPr>
            <w:tcW w:w="62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2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r>
      <w:tr w:rsidR="00824DD3" w:rsidRPr="00824DD3" w:rsidTr="000C2C37">
        <w:trPr>
          <w:trHeight w:val="284"/>
        </w:trPr>
        <w:tc>
          <w:tcPr>
            <w:tcW w:w="6281" w:type="dxa"/>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en-US" w:eastAsia="uk-UA"/>
              </w:rPr>
              <w:t>X</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r w:rsidRPr="00824DD3">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824DD3" w:rsidRPr="00824DD3" w:rsidTr="000C2C37">
        <w:trPr>
          <w:trHeight w:val="284"/>
        </w:trPr>
        <w:tc>
          <w:tcPr>
            <w:tcW w:w="630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eastAsia="uk-UA"/>
              </w:rPr>
              <w:t>Ні</w:t>
            </w:r>
          </w:p>
        </w:tc>
      </w:tr>
      <w:tr w:rsidR="00824DD3" w:rsidRPr="00824DD3" w:rsidTr="000C2C37">
        <w:trPr>
          <w:trHeight w:val="284"/>
        </w:trPr>
        <w:tc>
          <w:tcPr>
            <w:tcW w:w="630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lastRenderedPageBreak/>
              <w:t xml:space="preserve">Загальні збори акціонерів    </w:t>
            </w:r>
          </w:p>
        </w:tc>
        <w:tc>
          <w:tcPr>
            <w:tcW w:w="189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en-US" w:eastAsia="uk-UA"/>
              </w:rPr>
              <w:t>X</w:t>
            </w:r>
          </w:p>
        </w:tc>
      </w:tr>
      <w:tr w:rsidR="00824DD3" w:rsidRPr="00824DD3" w:rsidTr="000C2C37">
        <w:trPr>
          <w:trHeight w:val="284"/>
        </w:trPr>
        <w:tc>
          <w:tcPr>
            <w:tcW w:w="6309"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sz w:val="20"/>
                <w:szCs w:val="20"/>
                <w:lang w:eastAsia="uk-UA"/>
              </w:rPr>
            </w:pPr>
            <w:r w:rsidRPr="00824DD3">
              <w:rPr>
                <w:rFonts w:ascii="Times New Roman" w:eastAsia="Times New Roman" w:hAnsi="Times New Roman" w:cs="Times New Roman"/>
                <w:bCs/>
                <w:sz w:val="20"/>
                <w:szCs w:val="20"/>
                <w:lang w:val="en-US" w:eastAsia="uk-UA"/>
              </w:rPr>
              <w:t xml:space="preserve"> </w:t>
            </w:r>
          </w:p>
        </w:tc>
      </w:tr>
      <w:tr w:rsidR="00824DD3" w:rsidRPr="00824DD3" w:rsidTr="000C2C37">
        <w:trPr>
          <w:trHeight w:val="284"/>
        </w:trPr>
        <w:tc>
          <w:tcPr>
            <w:tcW w:w="1718" w:type="dxa"/>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д/н</w:t>
            </w:r>
          </w:p>
        </w:tc>
      </w:tr>
    </w:tbl>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p>
    <w:p w:rsidR="00824DD3" w:rsidRPr="00824DD3" w:rsidRDefault="00824DD3" w:rsidP="00824DD3">
      <w:pPr>
        <w:spacing w:after="0" w:line="240" w:lineRule="auto"/>
        <w:outlineLvl w:val="2"/>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824DD3" w:rsidRPr="00824DD3" w:rsidTr="000C2C37">
        <w:trPr>
          <w:trHeight w:val="284"/>
        </w:trPr>
        <w:tc>
          <w:tcPr>
            <w:tcW w:w="6813"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Ні</w:t>
            </w:r>
          </w:p>
        </w:tc>
      </w:tr>
      <w:tr w:rsidR="00824DD3" w:rsidRPr="00824DD3" w:rsidTr="000C2C37">
        <w:trPr>
          <w:trHeight w:val="284"/>
        </w:trPr>
        <w:tc>
          <w:tcPr>
            <w:tcW w:w="6813"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X</w:t>
            </w:r>
          </w:p>
        </w:tc>
      </w:tr>
      <w:tr w:rsidR="00824DD3" w:rsidRPr="00824DD3" w:rsidTr="000C2C37">
        <w:trPr>
          <w:trHeight w:val="284"/>
        </w:trPr>
        <w:tc>
          <w:tcPr>
            <w:tcW w:w="6813"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X</w:t>
            </w:r>
          </w:p>
        </w:tc>
      </w:tr>
      <w:tr w:rsidR="00824DD3" w:rsidRPr="00824DD3" w:rsidTr="000C2C37">
        <w:trPr>
          <w:trHeight w:val="284"/>
        </w:trPr>
        <w:tc>
          <w:tcPr>
            <w:tcW w:w="6813"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X</w:t>
            </w:r>
          </w:p>
        </w:tc>
      </w:tr>
      <w:tr w:rsidR="00824DD3" w:rsidRPr="00824DD3" w:rsidTr="000C2C37">
        <w:trPr>
          <w:trHeight w:val="284"/>
        </w:trPr>
        <w:tc>
          <w:tcPr>
            <w:tcW w:w="6813"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X</w:t>
            </w:r>
          </w:p>
        </w:tc>
      </w:tr>
      <w:tr w:rsidR="00824DD3" w:rsidRPr="00824DD3" w:rsidTr="000C2C37">
        <w:trPr>
          <w:trHeight w:val="284"/>
        </w:trPr>
        <w:tc>
          <w:tcPr>
            <w:tcW w:w="6813" w:type="dxa"/>
            <w:gridSpan w:val="2"/>
            <w:shd w:val="clear" w:color="auto" w:fill="auto"/>
            <w:vAlign w:val="center"/>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24DD3" w:rsidRPr="00824DD3" w:rsidRDefault="00824DD3" w:rsidP="00824DD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X</w:t>
            </w:r>
          </w:p>
        </w:tc>
      </w:tr>
      <w:tr w:rsidR="00824DD3" w:rsidRPr="00824DD3" w:rsidTr="000C2C37">
        <w:trPr>
          <w:trHeight w:val="284"/>
        </w:trPr>
        <w:tc>
          <w:tcPr>
            <w:tcW w:w="1662" w:type="dxa"/>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24DD3" w:rsidRPr="00824DD3" w:rsidRDefault="00824DD3" w:rsidP="00824DD3">
            <w:pPr>
              <w:spacing w:after="0" w:line="240" w:lineRule="auto"/>
              <w:outlineLvl w:val="2"/>
              <w:rPr>
                <w:rFonts w:ascii="Times New Roman" w:eastAsia="Times New Roman" w:hAnsi="Times New Roman" w:cs="Times New Roman"/>
                <w:bCs/>
                <w:color w:val="000000"/>
                <w:sz w:val="20"/>
                <w:szCs w:val="20"/>
                <w:lang w:val="uk-UA" w:eastAsia="uk-UA"/>
              </w:rPr>
            </w:pPr>
            <w:r w:rsidRPr="00824DD3">
              <w:rPr>
                <w:rFonts w:ascii="Times New Roman" w:eastAsia="Times New Roman" w:hAnsi="Times New Roman" w:cs="Times New Roman"/>
                <w:bCs/>
                <w:color w:val="000000"/>
                <w:sz w:val="20"/>
                <w:szCs w:val="20"/>
                <w:lang w:eastAsia="uk-UA"/>
              </w:rPr>
              <w:t>Ревізійна комісія та посада ревізора не обрана.</w:t>
            </w:r>
          </w:p>
        </w:tc>
      </w:tr>
    </w:tbl>
    <w:p w:rsidR="00824DD3" w:rsidRPr="00824DD3" w:rsidRDefault="00824DD3" w:rsidP="00824DD3">
      <w:pPr>
        <w:spacing w:after="0" w:line="240" w:lineRule="auto"/>
        <w:rPr>
          <w:rFonts w:ascii="Times New Roman" w:eastAsia="Times New Roman" w:hAnsi="Times New Roman" w:cs="Times New Roman"/>
          <w:b/>
          <w:bCs/>
          <w:color w:val="000000"/>
          <w:sz w:val="20"/>
          <w:szCs w:val="20"/>
          <w:lang w:val="uk-UA"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24DD3">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4</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ЮНІГЛОУ ЛІМІТЕД</w:t>
            </w:r>
          </w:p>
        </w:tc>
        <w:tc>
          <w:tcPr>
            <w:tcW w:w="3119"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182653</w:t>
            </w:r>
          </w:p>
        </w:tc>
        <w:tc>
          <w:tcPr>
            <w:tcW w:w="198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92.994686</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ТОВ "ФЕРКОН ЛТД"</w:t>
            </w:r>
          </w:p>
        </w:tc>
        <w:tc>
          <w:tcPr>
            <w:tcW w:w="3119"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33940874</w:t>
            </w:r>
          </w:p>
        </w:tc>
        <w:tc>
          <w:tcPr>
            <w:tcW w:w="198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6.353653</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24DD3">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24DD3" w:rsidRPr="00824DD3" w:rsidTr="000C2C37">
        <w:tc>
          <w:tcPr>
            <w:tcW w:w="22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Дата виникнення обмеження</w:t>
            </w:r>
          </w:p>
        </w:tc>
      </w:tr>
      <w:tr w:rsidR="00824DD3" w:rsidRPr="00824DD3" w:rsidTr="000C2C37">
        <w:tc>
          <w:tcPr>
            <w:tcW w:w="22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
                <w:bCs/>
                <w:sz w:val="20"/>
                <w:szCs w:val="20"/>
                <w:lang w:val="en-US" w:eastAsia="uk-UA"/>
              </w:rPr>
              <w:t>4</w:t>
            </w:r>
          </w:p>
        </w:tc>
      </w:tr>
      <w:tr w:rsidR="00824DD3" w:rsidRPr="00824DD3" w:rsidTr="000C2C37">
        <w:tc>
          <w:tcPr>
            <w:tcW w:w="22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1420831843</w:t>
            </w:r>
          </w:p>
        </w:tc>
        <w:tc>
          <w:tcPr>
            <w:tcW w:w="198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7401132</w:t>
            </w:r>
          </w:p>
        </w:tc>
        <w:tc>
          <w:tcPr>
            <w:tcW w:w="4394"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en-US" w:eastAsia="uk-UA"/>
              </w:rPr>
            </w:pPr>
            <w:r w:rsidRPr="00824DD3">
              <w:rPr>
                <w:rFonts w:ascii="Times New Roman" w:eastAsia="Times New Roman" w:hAnsi="Times New Roman" w:cs="Times New Roman"/>
                <w:bCs/>
                <w:sz w:val="20"/>
                <w:szCs w:val="20"/>
                <w:lang w:val="en-US" w:eastAsia="uk-UA"/>
              </w:rPr>
              <w:t>12.10.2014</w:t>
            </w:r>
          </w:p>
        </w:tc>
      </w:tr>
      <w:tr w:rsidR="00824DD3" w:rsidRPr="00824DD3" w:rsidTr="000C2C37">
        <w:tc>
          <w:tcPr>
            <w:tcW w:w="2268"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rPr>
                <w:rFonts w:ascii="Times New Roman" w:eastAsia="Times New Roman" w:hAnsi="Times New Roman" w:cs="Times New Roman"/>
                <w:b/>
                <w:bCs/>
                <w:sz w:val="20"/>
                <w:szCs w:val="20"/>
                <w:lang w:val="en-US" w:eastAsia="uk-UA"/>
              </w:rPr>
            </w:pPr>
            <w:r w:rsidRPr="00824DD3">
              <w:rPr>
                <w:rFonts w:ascii="Times New Roman" w:eastAsia="Times New Roman" w:hAnsi="Times New Roman" w:cs="Times New Roman"/>
                <w:bCs/>
                <w:sz w:val="20"/>
                <w:szCs w:val="20"/>
                <w:lang w:val="uk-UA" w:eastAsia="uk-UA"/>
              </w:rPr>
              <w:t>д/н</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0" w:line="240" w:lineRule="auto"/>
        <w:jc w:val="center"/>
        <w:rPr>
          <w:rFonts w:ascii="Times New Roman" w:eastAsia="Times New Roman" w:hAnsi="Times New Roman" w:cs="Times New Roman"/>
          <w:b/>
          <w:color w:val="000000"/>
          <w:sz w:val="28"/>
          <w:szCs w:val="28"/>
          <w:lang w:val="uk-UA" w:eastAsia="uk-UA"/>
        </w:rPr>
      </w:pPr>
      <w:r w:rsidRPr="00824DD3">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824DD3" w:rsidRPr="00824DD3" w:rsidRDefault="00824DD3" w:rsidP="00824DD3">
      <w:pPr>
        <w:spacing w:after="0" w:line="240" w:lineRule="auto"/>
        <w:jc w:val="center"/>
        <w:rPr>
          <w:rFonts w:ascii="Times New Roman" w:eastAsia="Times New Roman" w:hAnsi="Times New Roman" w:cs="Times New Roman"/>
          <w:b/>
          <w:sz w:val="28"/>
          <w:szCs w:val="28"/>
          <w:lang w:val="uk-UA" w:eastAsia="uk-UA"/>
        </w:rPr>
      </w:pPr>
      <w:r w:rsidRPr="00824DD3">
        <w:rPr>
          <w:rFonts w:ascii="Times New Roman" w:eastAsia="Times New Roman" w:hAnsi="Times New Roman" w:cs="Times New Roman"/>
          <w:b/>
          <w:color w:val="000000"/>
          <w:sz w:val="28"/>
          <w:szCs w:val="28"/>
          <w:lang w:val="uk-UA" w:eastAsia="uk-UA"/>
        </w:rPr>
        <w:t xml:space="preserve"> </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Вiдповiдно до Статуту, посадовими особами Товариства є Голова та члени наглядової ради, Генеральний директор.</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Відповідно до п.10.3 Статуту, Наглядова рада обирається Загальними зборами строком на 3 (три) роки.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Відповідно до п.10.5 Статуту, Голова Наглядової Ради обирається на першому засiданнi новообраної Наглядової ради з числа її членів, простою більшістю голосів від кiлькiсного складу Наглядової ради.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Вiдповiдно до п.9.2.16 Статуту, Загальні збори Товариства можуть прийняти рішення про дострокове припинення повноважень членів Наглядової ради.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Вiдповiдно до п.10.32 Статуту, без рішення загальних зборів (достроково) повноваження члена Наглядової ради припиняються: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Товариство за два тижні;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3) у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4) у разі смерті, визнання його недієздатним, обмежено дієздатним, безвісно вiдсутнiм, померлим;</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Вiдповiдно до п.11.2 Статуту, строк повноважень Генерального директора встановлюється рішенням Наглядової ради, але не може перевищувати 1 (один) рік. У випадку закінчення строку, на який було обрано Генерального директора та у разі не прийняття Наглядовою радою рішення щодо припинення повноважень Генерального директора, Генеральний директор продовжує виконувати свої повноваження до моменту прийняття Наглядовою радою рішення про його обрання на новий строк або про обрання нової особи на посаду Генерального директора.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Вiдповiдно до п.11.9 Статуту, Повноваження Генерального директора можуть бути у будь-який час достроково припинені за рішенням Наглядової ради або Загальних зборів. Без будь-якого обмеження цього права, Наглядова рада або Загальні збори можуть тимчасово відсторонити особу, що займає посаду Генерального директора, від виконання повноважень за посадою (з одночасним визначенням строку такого відсторонення та призначенням особи, яка тимчасово виконуватиме його повноваження/обов'язки) з будь яких причин (в тому числі з метою проведення перевірки окремих фактів, що стосуються діяльності Товариства, проведення службового розслідування стосовно дій або бездіяльності Генерального директора або з будь-яких інших причин).</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Будь-якi винагороди або компенсації,  які б виплачувалися посадовим особам емітента в разі їх звільнення, Статутом та внутрiшнiми документами Товариства не передбачені.</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24DD3">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НАГЛЯДОВА РАДА (п.10.9 Статуту)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Наглядова рада має право: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утворювати постійні чи тимчасові комітети Наглядової ради;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 xml:space="preserve">визначати порядок їх діяльності; затверджувати відповідні положення про комітети;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за пропозицією Голови Ради - обирати корпоративного секретаря, що відповідає за взаємодію Товариства з Акціонерами та/або інвесторами, та визначати обсяг його повноважень;</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 xml:space="preserve">залучати зовнішніх консультантів та експертів для аналізу питань, що стосуються діяльності Товариства;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одержувати будь-яку інформацію і документи стосовно діяльності Товариства від Генерального директора та інших органів Товариства, посадових осіб та працівників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вимагати надання Генеральним директором регулярних звітів та/або звітів з окремих питань поточної діяльності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надавати Генеральному директору пропозиції з питань діяльності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надавати рекомендації Загальним зборам;</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визначати інші форми контролю за діяльністю Генерального директора;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приймати в окремих випадках рішення з питань діяльності Товариства, які відповідно до Статуту віднесені до компетенції та повноважень Генерального директора.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ГЕНЕРАЛЬНИЙ ДИРЕКТОР (п.11.7 Статуту)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Генеральний директор має право: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самостійно приймати рішення про укладення договорів та здійснення операцій, що не потребують попереднього затвердження або одержання згоди Наглядової ради та/або Загальних зборів;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розпоряджатися коштами та майном Товариства в межах, визначених Статутом, рішеннями Загальних зборів та Наглядової ради;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відкривати та закривати рахунки у банківських установах; підписувати банківські, фінансові та інші документи, пов'язані з поточною діяльністю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підписувати від імені Товариства договори, довіреності та інші документи, в тому числі, рішення про укладення (видачу) яких прийнято (або згоду на укладення яких надано) уповноваженим органом Товариства відповідно до положень Статуту;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наймати та звільняти працівників Товариства, вживати до них заходи заохочення та накладати стягнення відповідно до Закону, Статуту та внутрішніх документів Товариства; підписувати від імені Товариства колективний договір, зміни та доповнення до нього;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в межах своєї компетенції видавати накази та давати розпорядження, обов'язкові для виконання всіма працівниками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здійснювати інші функції, які необхідні для забезпечення нормальної роботи Товариства, згідно із Законом, Статутом та внутрішніми документами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тимчасово покласти виконання повноважень/обов'язків Генерального директора на працівника Товариства у разі відсутності Генерального директора у зв'язку з відрядженням, хворобою, відпусткою, або з інших причин - протягом строку такої відсутності, зазначеного у відповідному наказі Генерального директора;</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w:t>
      </w:r>
      <w:r w:rsidRPr="00824DD3">
        <w:rPr>
          <w:rFonts w:ascii="Times New Roman" w:eastAsia="Times New Roman" w:hAnsi="Times New Roman" w:cs="Times New Roman"/>
          <w:sz w:val="20"/>
          <w:szCs w:val="20"/>
          <w:lang w:val="en-US" w:eastAsia="uk-UA"/>
        </w:rPr>
        <w:tab/>
        <w:t>без довіреності представляти інтереси Товариства в судах України з усіма правами, які надано Законом позивачу, відповідачу, третій особі або потерпілому</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0" w:line="240" w:lineRule="auto"/>
        <w:jc w:val="center"/>
        <w:rPr>
          <w:rFonts w:ascii="Times New Roman" w:eastAsia="Times New Roman" w:hAnsi="Times New Roman" w:cs="Times New Roman"/>
          <w:b/>
          <w:color w:val="000000"/>
          <w:sz w:val="28"/>
          <w:szCs w:val="28"/>
          <w:lang w:val="uk-UA" w:eastAsia="uk-UA"/>
        </w:rPr>
      </w:pPr>
      <w:r w:rsidRPr="00824DD3">
        <w:rPr>
          <w:rFonts w:ascii="Times New Roman" w:eastAsia="Times New Roman" w:hAnsi="Times New Roman" w:cs="Times New Roman"/>
          <w:b/>
          <w:color w:val="000000"/>
          <w:sz w:val="28"/>
          <w:szCs w:val="28"/>
          <w:lang w:val="uk-UA" w:eastAsia="uk-UA"/>
        </w:rPr>
        <w:lastRenderedPageBreak/>
        <w:t xml:space="preserve">10) </w:t>
      </w:r>
      <w:r w:rsidRPr="00824DD3">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824DD3" w:rsidRPr="00824DD3" w:rsidRDefault="00824DD3" w:rsidP="00824DD3">
      <w:pPr>
        <w:spacing w:after="0" w:line="240" w:lineRule="auto"/>
        <w:jc w:val="center"/>
        <w:rPr>
          <w:rFonts w:ascii="Times New Roman" w:eastAsia="Times New Roman" w:hAnsi="Times New Roman" w:cs="Times New Roman"/>
          <w:b/>
          <w:sz w:val="28"/>
          <w:szCs w:val="28"/>
          <w:lang w:val="uk-UA" w:eastAsia="uk-UA"/>
        </w:rPr>
      </w:pPr>
      <w:r w:rsidRPr="00824DD3">
        <w:rPr>
          <w:rFonts w:ascii="Times New Roman" w:eastAsia="Times New Roman" w:hAnsi="Times New Roman" w:cs="Times New Roman"/>
          <w:b/>
          <w:color w:val="000000"/>
          <w:sz w:val="28"/>
          <w:szCs w:val="28"/>
          <w:lang w:val="uk-UA" w:eastAsia="uk-UA"/>
        </w:rPr>
        <w:t xml:space="preserve"> </w:t>
      </w:r>
    </w:p>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ЗВІТ НЕЗАЛЕЖНОГО АУДИТОРА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Керівництву та Акціонерам ПРИВАТНОГО АКЦІОНЕРНОГО ТОВАРИСТВА "ЗАВОД МЕТАЛОКОНСТРУКЦІЙ УКРСТАЛЬ ДНІПРО"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Національній комісії з цінних паперів та фондового ринку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Звіт щодо аудиту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Думка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Ми провели аудит фінансової звітності ПРИВАТНОГО АКЦІОНЕРНОГО ТОВАРИСТВА "ЗАВОД МЕТАЛОКОНСТРУКЦІЙ УКРСТАЛЬ ДНІПРО" (надалі - Товариство), що складається з Балансу (Звіту про фінансовий стан) на 31 грудня 2022р., Звіту про фінансові результати (Звіту про сукупний дохід) за 2022 рік, Звіту про рух грошових коштів (за прямим методом) за 2022 рік, Звіту про власний капітал за 2022 рік і Приміток до фінансової звітності включаючи стислий виклад значущих облікових політик за 2022 рік, що закінчився зазначеною датою.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 нашу думку, фінансова звітність, що додається, відображає достовірно, в усіх суттєвих аспектах фінансовий стан Товариства на 31 грудня 2022р. та його фінансові результати і грошові потоки за рік, що закінчився зазначеною датою, відповідно Міжнародних стандартів фінансових звітів (МСФЗ).</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Основа для думки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Пояснювальний розділ</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Не змінюючи нашу думку, Ми звертаємо увагу, що 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Йдеться про істотну невизначеність, пов'язану з політичною і економічною нестабільністю в Україні. Наша думка не містить жодних застережень щодо цього питання.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Не змінюючи нашу думку, Ми звертаємо увагу на наслідки впливу на діяльність Товариства війни та пандемії Kopoнaвipycнoї хвороби (COVlD-19) та пов'язаних з цим обмежувальних заходів. У зв'язку з неможливістю спрогнозувати подальший перебіг подій, визначити заходи, які буде застосовано керівництвом країни, терміни дії обмежувальних заходів, в також достовірно оцінити ефект впливу поточної ситуації на діяльність Компанії та її контрагентів, а також на економічне середовище в цілому, ми не можемо достовірно оцінити ефект впливу цих обставин на окрему фінансову звітність Товариства за piк, що закінчився 31 грудня 2022 та на спроможність Товариства продовжувати діяльність в подальшому. У випадку суттєвих змін у діяльності Товариства, або у випадку введення надзвичайного стану в державі, або настання інших подій, які суттєво вплинуть на діяльність Товариство, керівництво Товариства буде оцінювати вплив цих подій на діяльність, а також приймати рішення про необхідність коригування даних i фінансової звітності та оприлюднення такої інформації. Нашу думку щодо цього питання не було модифіковано.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Ключові питання аудиту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Ключове питання аудиту: ризики обходу механізмів внутрішніх контролерів управлінським персоналом</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Міжнародні стандарти аудиту вимагають від нас під час кожного аудиту розглядати ризик обходу механізмів внутрішніх контролів управлінським персоналом як значний ризик.</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Управлінський персонал є у виключному положенні для можливості здійснення шахрайства через його здатність маніпулювати бухгалтерськими записами внаслідок обходу контролів, які за інших умов працюють ефективно.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оцінили порядок затвердження операцій, що здійснює Товариство. Ми також оцінили дотримання законів і нормативно-правових актів, які є релевантними для цілей аудиту. Завдяки цій роботі ми розробили відповідні аудиторські процедури для усунення цього ризику.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Ми оцінили ризик та проаналізували наявність будь-яких доказів необ'єктивності управлінського персоналу або значну зміну підходу до суттєвих облікових оцінок та суджень, які стосуються окремої фінансової звітності, порівняно з попереднім роком.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переглянули протоколи засідань органів корпоративного управління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lastRenderedPageBreak/>
        <w:t xml:space="preserve">Ми робили запити працівникам на різних рівнях організаційної структури, щоб переконатись у послідовності тверджень, які ми отримали від керівництва, як усно так і у письмовій формі.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протестували акти звірок з третіми сторонами та отримали від них листи підтвердження (в тому числі від банків, окремих постачальників та клієнтів, зовнішніх юридичних консультантів), проаналізувавши ціни й інші умови контрактів та порівняли їх з ринковими. Серед інших процедур, ми провели перевірку визнання доходів від реалізації та перевірку сутності потенційного нестандартних і одноразових значних операцій, щоб переконатись у тому, що такі операції були належним чином затвердженні і правильно відображені в обліку та розкриті в окремій фінансовій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включили до плану аудиту процедури, які неможливо було передбачити, проаналізували бухгалтерські проводки, щоб визначити, що вони відповідають комерційній сутності та обґрунтованості. Ми провели наші процедури на вибірковій основі у відповідності до свого професійного судження та методології аудиту.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Інша інформація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Управлінський персонал Товариства несе відповідальність за іншу інформацію, підготовлену станом та за рік, що закінчився 31.12.2022 року. Інша інформація включає Звіт про корпоративне управління за 2022 рік.</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Наша думка щодо фінансової звітності Товариства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інформації, ми зобов'язані повідомити про цей факт.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Товариство підготувало Звіт про корпоративне управління за 2022 рік. У Звіті про корпоративне управління за 2022 рік ми не виявили суттєву невідповідність між іншою інформацією та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б включити до нашого звіту.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повноваженнями, за фінансову звітність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стандартів фінансової звітності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Товариства.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Відповідальність аудитора за аудит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менше, майбутні події або умови можуть примусити Товариство припинити свою діяльність на безперервній основі.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lastRenderedPageBreak/>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Звіт щодо вимог інших законодавчих і нормативних актів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 виконання вимог Рішення НКЦПФР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№555 від 22.07.2021р.(далі - Вимоги 555), повідомляємо: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на виконання вимог п.2 р.ІІ Вимог 555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ПРИВАТНЕ АКЦІОНЕРНЕ ТОВАРИСТВО "ЗАВОД МЕТАЛОКОНСТРУКЦІЙ УКРСТАЛЬ ДНІПРО",  ідентифікаційний код юридичної особи 01412851, в повній мірі розкрило інформацію про кінцевого бенефіціарного власника та структуру власності станом на поточну дату, відповідно до вимог, встановлених Положенням про форму та зміст структури власності, затвердженим наказом Міністерства фінансів України від 19 березня 2021 року №163, зареєстрованим в Міністерстві юстиції України 08 червня 2021 року за №768/3639; підприємство не є контролером/учасником небанківської фінансової групи, підприємством, що становить суспільний інтерес; у підприємства відсутня материнська/дочірня компанія.</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на виконання вимог п.4 р.ІІ Вимог 555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Статутний капітал ПРИВАТНОГО АКЦІОНЕРНОГО ТОВАРИСТВА "ЗАВОД МЕТАЛОКОНСТРУКЦІЙ УКРСТАЛЬ ДНІПРО" відповідає розміру установчим документам, інформації з Єдиного державного реєстру юридичних осіб, фізичних осіб - підприємців та громадських формувань; сформований та сплачений повністю.</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ПРИВАТНЕ АКЦІОНЕРНЕ ТОВАРИСТВО "ЗАВОД МЕТАЛОКОНСТРУКЦІЙ УКРСТАЛЬ ДНІПРО"  повно та достовірно розкрило інформацію щодо складу і структури фінансових інвестицій; інформації про наявність інших фактів та обставин, які можуть суттєво вплинути на діяльність юридичної особи у майбутньому, та оцінку ступеня їх впливу - відсутні.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На вимогу статті 14 Закону України "Про аудит фінансової звітності та аудиторську діяльність" №2258-VIII від 21 грудня 2017 року, повідомляємо: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 повне найменування юридичної особи; склад фінансової звітності або консолідованої фінансової звітності, звітний період та дата, на яку вона складена; також зазначається - відповідно до яких стандартів складено фінансову звітність або консолідовану фінансову звітність (міжнародних стандартів фінансової звітності або національних положень (стандартів) бухгалтерського обліку, інших правил) - розкрито у розділі "Звіт щодо аудиту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2) твердження про застосування міжнародних стандартів аудиту - розкрито у розділі "Звіт щодо аудиту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3)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 розкрито у розділі "Звіт щодо аудиту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4) окремі питання, на які суб'єкт аудиторської діяльності вважає за доцільне звернути увагу, але які не вплинули на висловлену думку аудитора - розкрито у розділі "Звіт щодо аудиту фінансової звітності".</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У розділі Ключові питання аудиту цього звіту нами розкриті питання, що мали найбільше значення під час аудиту фінансової звітності поточного періоду та на які на наше професійне судження доцільно звернути увагу. Ці питання були розглянуті в контексті нашого аудиту фінансової звітності в цілому та враховувались при формуванні нашої думки щодо неї, при цьому ми не висловлюємо окремої думки щодо цих питань.</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Під час виконання цього завдання з обов'язкового аудиту ми не виявили інших питань стосовно авдиторських оцінок, окрім тих, що зазначено у розділі Ключові питання аудиту цього звіту, інформацію щодо яких ми вважаємо за доцільне розкрити у відповідності до вимог пп.3 ч.4 статті 14 Закону України "Про аудит фінансової звітності та аудиторську діяльність" від 21.12.2017р. №2258-VIII;</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5) про узгодженість звіту про управління (консолідованого звіту про управління), який складається відповідно до законодавства, з фінансовою звітністю (консолідованою фінансовою звітністю) за звітний період; про наявність суттєвих викривлень у звіті про управління та їх характер - розкрито у розділі "Звіт щодо аудиту фінансової звітності";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6) 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 - не виявлено;</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7) основні відомості про суб'єкта аудиторської діяльності, що провів аудит (повне найменування, місцезнаходження, інформація про включення до Реєстру) - розкрито в розділі "Основні відомості про аудиторську фірму";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8) найменування органу, який призначив суб'єкта аудиторської діяльності на проведення обов'язкового аудиту - Наглядова рада;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lastRenderedPageBreak/>
        <w:t>9) дата призначення суб'єкта аудиторської діяльності та загальна тривалість виконання аудиторського завдання без перерв з урахуванням продовження повноважень, які мали місце, та повторних призначень - березень 2021р., березень 2023р., Протокол №6/2023.</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Для ТОВ "Міжнародна група аудиторів" це завдання є третім роком проведення обов'язкового аудиту фінансової звітності Товариства після набуття чинності Закону України "Про аудит фінансової звітності та аудиторську діяльність" №2258-VIII від 21.12.2017р., змін до Закону України "Про бухгалтерський облік та фінансову звітність в Україні" від 16.07.99р. №996-ХІV, внесених Законом України №2164-VIII від 05.10.2017р.;</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10) аудиторські оцінки, що включають, зокрема (а) опис та оцінку ризиків щодо суттєвого викривлення інформації у фінансовій звітності (консолідованій фінансовій звітності), що перевіряється, зокрема внаслідок шахрайства та (б)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ризику суттєвого викривлення інформації у звітності, що перевіряється та (в) стислий опис заходів, вжитих аудитором для врегулювання таких ризиків та (г) основні застереження щодо таких ризиків -  керуючись Міжнародними стандартами аудиту, зокрема, але не виключно, 240, 300, 315, 320, 330, 450, 500, 505, 520, що надають визначення аудиторського ризику та характеризують основні його складові, визначають правила та процедури, які повинен виконати аудитор щодо ідентифікації та оцінки ризиків виникнення викривлення та шахрайства відповідно, одночасно, зберігаючи професійний скептицизм протягом всього процесу аудиту, ми постійно оцінюємо отриману інформацію щодо суб'єкта господарювання, його середовища, включаючи його внутрішній контроль, на предмет існування чинників ризику помилки або шахрайства, в результаті чого ідентифікуємо та оцінюємо ризик суттєвого викривлення внаслідок помилки або шахрайства. Нашими діями у відповідь на оцінені ризики є застосовування різних процедур щодо виявлення помилок (спостереження, запит, перевірка, повторне виконання, повторне обчислення, аналітичні процедури). Нашими основними діями щодо виявлення помилок у фінансовій звітності є дії у відповідь на оцінені ризики. Ми розробляємо відповідні аудиторські процедур і тести для пошуку та ідентифікації помилок у фінансовій звітності та завдяки використанню комп'ютеризованих методів аудиту забезпечує високу ефективність, що дає змогу провести більш розширене тестування електронних операцій та файлів з рахунками, відібрати типові операції, виконати сортування операцій із конкретними характеристиками, ідентифікувати незвичайні або неочікувані зв'язки між елементами фінансової звітності, уможливлює більш докладну перевірку, дозволяє збільшити обсяг вибірки. Ми розглядаємо суттєвість на рівні фінансових звітів у цілому, а також стосовно сальдо окремих рахунків, класів операцій та інформації, що розкривається. При виявлені помилки ми дослідуємо їх причини, суттєвість їх впливу, необхідність застосування додаткових процедур аудиту, оцінюємо, чи свідчить ідентифіковане викривлення про шахрайство. (додатково в розділі "Звіт щодо вимог інших законодавчих і нормативних актів").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11) пояснення щодо результативності аудиту в частині виявлення порушень, зокрема пов'язаних із шахрайством - розкрито в розділі "Звіт щодо вимог інших законодавчих і нормативних актів";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12) підтвердження того, що аудиторський звіт узгоджений з додатковим звітом для аудиторського комітету та 13) твердження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 Ми стверджуємо,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аудиторський звіт узгоджений з додатковим звітом для аудиторського комітету.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Ми підтверджуємо, що звіт незалежного аудитора узгоджено із додатковим звітом для аудиторського комітету (орган на який покладено функції). Ми підтверджуємо, що ми не надавали послуг, що заборонені МСА, частиною 4 статті 6 Закону України "Про аудит фінансової звітності та аудиторську діяльність", та що ключовий партнер з аудиту та аудиторська фірма були незалежними по відношенню до Товариства при проведенні аудиту, згідно з Кодексом етики професійних бухгалтерів Ради з міжнародних стандартів етики для бухгалтерів та етичним вимогам, застовпованим в Україні до нашого аудиту фінансової звітності. Під час проведення аудиту нами не було встановлено жодних додаткових фактів або питань, які могли б вплинути на нашу незалежність та на які ми б хотіли звернути Вашу увагу. У розділі звіту Звіт щодо аудиту фінансової звітності цього звіту незалежного аудитора розкрито інформацію щодо обсягів аудиту й обмежень властивих для аудиту;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14) 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 - не надавались;</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15) пояснення щодо обсягу аудиту та властивих для аудиту обмежень - розкрито в розділі "Звіт щодо вимог інших законодавчих і нормативних актів".</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Основні відомості про аудиторську фірму</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Повне найменування: товариство з обмеженою відповідальністю "Міжнародна група аудиторів"; код ЄДРПОУ 32621402; номер реєстрації у Реєстрі - 3265; свідоцтво про внесення в Реєстр суб'єктів аудиторської діяльності №3265 видане згідно з рішенням Аудиторської палати України №127 від 25.09.2003р.; Свідоцтво про відповідність системи контролю якості №0786 видане згідно з Рішенням Аудиторської палати України №360/4 від 31.05.2018р., Свідоцтво про внесення до реєстру аудиторських фірм, які можуть проводити аудиторські перевірки професійних учасників ринку цінних паперів №303, серія П000303 від 12.11.2015р.</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 xml:space="preserve">Місцезнаходження: 04053, Україна, м.Київ, вул.Артема (Січових Стрільців), 58-2 В, оф.27, тел./факс: 501 2441;  www.MGA.com.ua, www.audits.kiev.ua. Аудитор, що проводив аудиторську перевірку: Іванченко Ольга Сергіївна, ключовий партнер з аудиту, сертифікат А №005016 від 26.12.2001 року, номер реєстрації у Реєстрі №101332. Перевірка проведена у строк з 01.03.2023р. по 25.04.2023р. за місцезнаходженням Товариства та Аудитора, згідно з умовами Договору про надання аудиторських послуг №814/7 від 01.03.2023р. Масштаб перевірки становить: документальним методом - 50%, розрахунково-аналітичним - 50% від загального обсягу документації.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 Генеральний директор ТОВ "Міжнародна група аудиторів" (ключовий партнер з аудиту, сертифікат аудитора А№005016, номер реєстрації у Реєстрі №101332)</w:t>
      </w:r>
      <w:r w:rsidRPr="00824DD3">
        <w:rPr>
          <w:rFonts w:ascii="Times New Roman" w:eastAsia="Times New Roman" w:hAnsi="Times New Roman" w:cs="Times New Roman"/>
          <w:sz w:val="20"/>
          <w:szCs w:val="20"/>
          <w:lang w:val="en-US" w:eastAsia="uk-UA"/>
        </w:rPr>
        <w:tab/>
        <w:t xml:space="preserve">Іванченко Ольга Сергіївна </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25 квітня 2023 року</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lastRenderedPageBreak/>
        <w:t>офіс №27 в буд.№58-2 В по вулиці Артема (Січових Стрільців) в місті Києві</w:t>
      </w:r>
    </w:p>
    <w:p w:rsidR="00824DD3" w:rsidRDefault="00824DD3">
      <w:pPr>
        <w:sectPr w:rsidR="00824DD3" w:rsidSect="00824DD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24DD3" w:rsidRPr="00824DD3" w:rsidTr="000C2C37">
        <w:trPr>
          <w:trHeight w:val="463"/>
        </w:trPr>
        <w:tc>
          <w:tcPr>
            <w:tcW w:w="1548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Cambria" w:eastAsia="Cambria" w:hAnsi="Cambria" w:cs="Cambria"/>
                <w:b/>
                <w:bCs/>
                <w:sz w:val="24"/>
                <w:szCs w:val="24"/>
                <w:lang w:eastAsia="uk-UA"/>
              </w:rPr>
            </w:pPr>
            <w:r w:rsidRPr="00824DD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824DD3" w:rsidRPr="00824DD3" w:rsidRDefault="00824DD3" w:rsidP="00824DD3">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24DD3" w:rsidRPr="00824DD3" w:rsidTr="000C2C37">
        <w:tc>
          <w:tcPr>
            <w:tcW w:w="3588" w:type="dxa"/>
            <w:vMerge w:val="restart"/>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Кількість за видами акцій</w:t>
            </w:r>
          </w:p>
        </w:tc>
      </w:tr>
      <w:tr w:rsidR="00824DD3" w:rsidRPr="00824DD3" w:rsidTr="000C2C37">
        <w:tc>
          <w:tcPr>
            <w:tcW w:w="3588" w:type="dxa"/>
            <w:vMerge/>
            <w:vAlign w:val="center"/>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24DD3" w:rsidRPr="00824DD3" w:rsidRDefault="00824DD3" w:rsidP="00824DD3">
            <w:pPr>
              <w:spacing w:after="0" w:line="240" w:lineRule="auto"/>
              <w:ind w:left="-243"/>
              <w:jc w:val="center"/>
              <w:rPr>
                <w:rFonts w:ascii="Times New Roman" w:eastAsia="Cambria" w:hAnsi="Times New Roman" w:cs="Times New Roman"/>
                <w:b/>
                <w:bCs/>
                <w:sz w:val="20"/>
                <w:szCs w:val="20"/>
                <w:lang w:val="en-US" w:eastAsia="uk-UA"/>
              </w:rPr>
            </w:pPr>
            <w:r w:rsidRPr="00824DD3">
              <w:rPr>
                <w:rFonts w:ascii="Times New Roman" w:eastAsia="Cambria" w:hAnsi="Times New Roman" w:cs="Times New Roman"/>
                <w:b/>
                <w:bCs/>
                <w:sz w:val="20"/>
                <w:szCs w:val="20"/>
                <w:lang w:val="en-US" w:eastAsia="uk-UA"/>
              </w:rPr>
              <w:t xml:space="preserve">  </w:t>
            </w:r>
            <w:r w:rsidRPr="00824DD3">
              <w:rPr>
                <w:rFonts w:ascii="Times New Roman" w:eastAsia="Cambria" w:hAnsi="Times New Roman" w:cs="Times New Roman"/>
                <w:b/>
                <w:bCs/>
                <w:sz w:val="20"/>
                <w:szCs w:val="20"/>
                <w:lang w:val="uk-UA" w:eastAsia="uk-UA"/>
              </w:rPr>
              <w:t>привілейовані</w:t>
            </w:r>
          </w:p>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іменні</w:t>
            </w:r>
          </w:p>
        </w:tc>
      </w:tr>
      <w:tr w:rsidR="00824DD3" w:rsidRPr="00824DD3" w:rsidTr="000C2C37">
        <w:tc>
          <w:tcPr>
            <w:tcW w:w="3588"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ЮНІГЛОУ ЛІМІТЕД / UNIGLOW LIMITED</w:t>
            </w:r>
          </w:p>
        </w:tc>
        <w:tc>
          <w:tcPr>
            <w:tcW w:w="1428"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182653</w:t>
            </w:r>
          </w:p>
        </w:tc>
        <w:tc>
          <w:tcPr>
            <w:tcW w:w="3303"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КІПР 1066  д/н м. Нікосія Темістоклі Дерві 3, ДЖУЛІЯ ХАУС</w:t>
            </w:r>
          </w:p>
        </w:tc>
        <w:tc>
          <w:tcPr>
            <w:tcW w:w="1736"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1321298123</w:t>
            </w:r>
          </w:p>
        </w:tc>
        <w:tc>
          <w:tcPr>
            <w:tcW w:w="1763"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92.994686845571</w:t>
            </w:r>
          </w:p>
        </w:tc>
        <w:tc>
          <w:tcPr>
            <w:tcW w:w="182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1321298123</w:t>
            </w:r>
          </w:p>
        </w:tc>
        <w:tc>
          <w:tcPr>
            <w:tcW w:w="1792" w:type="dxa"/>
            <w:tcMar>
              <w:top w:w="60" w:type="dxa"/>
              <w:left w:w="60" w:type="dxa"/>
              <w:bottom w:w="60" w:type="dxa"/>
              <w:right w:w="60" w:type="dxa"/>
            </w:tcMar>
            <w:vAlign w:val="center"/>
          </w:tcPr>
          <w:p w:rsidR="00824DD3" w:rsidRPr="00824DD3" w:rsidRDefault="00824DD3" w:rsidP="00824DD3">
            <w:pPr>
              <w:spacing w:after="0" w:line="240" w:lineRule="auto"/>
              <w:ind w:left="-243"/>
              <w:jc w:val="center"/>
              <w:rPr>
                <w:rFonts w:ascii="Times New Roman" w:eastAsia="Cambria" w:hAnsi="Times New Roman" w:cs="Times New Roman"/>
                <w:bCs/>
                <w:sz w:val="20"/>
                <w:szCs w:val="20"/>
                <w:lang w:val="en-US" w:eastAsia="uk-UA"/>
              </w:rPr>
            </w:pPr>
            <w:r w:rsidRPr="00824DD3">
              <w:rPr>
                <w:rFonts w:ascii="Times New Roman" w:eastAsia="Cambria" w:hAnsi="Times New Roman" w:cs="Times New Roman"/>
                <w:bCs/>
                <w:sz w:val="20"/>
                <w:szCs w:val="20"/>
                <w:lang w:val="en-US" w:eastAsia="uk-UA"/>
              </w:rPr>
              <w:t>0</w:t>
            </w:r>
          </w:p>
        </w:tc>
      </w:tr>
      <w:tr w:rsidR="00824DD3" w:rsidRPr="00824DD3" w:rsidTr="000C2C37">
        <w:tc>
          <w:tcPr>
            <w:tcW w:w="3588"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ТОВАРИСТВО З ОБМЕЖЕНОЮ ВIДПОВIДАЛЬНIСТЮ "ФЕРКОН ЛТД"</w:t>
            </w:r>
          </w:p>
        </w:tc>
        <w:tc>
          <w:tcPr>
            <w:tcW w:w="1428"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33940874</w:t>
            </w:r>
          </w:p>
        </w:tc>
        <w:tc>
          <w:tcPr>
            <w:tcW w:w="3303"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УКРАЇНА 01001  д/н м. Київ ВУЛ.АРХIТЕКТОРА ГОРОДЕЦЬКОГО, будинок 11-В</w:t>
            </w:r>
          </w:p>
        </w:tc>
        <w:tc>
          <w:tcPr>
            <w:tcW w:w="1736"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90274734</w:t>
            </w:r>
          </w:p>
        </w:tc>
        <w:tc>
          <w:tcPr>
            <w:tcW w:w="1763" w:type="dxa"/>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6.353653632184</w:t>
            </w:r>
          </w:p>
        </w:tc>
        <w:tc>
          <w:tcPr>
            <w:tcW w:w="182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90274734</w:t>
            </w:r>
          </w:p>
        </w:tc>
        <w:tc>
          <w:tcPr>
            <w:tcW w:w="1792" w:type="dxa"/>
            <w:tcMar>
              <w:top w:w="60" w:type="dxa"/>
              <w:left w:w="60" w:type="dxa"/>
              <w:bottom w:w="60" w:type="dxa"/>
              <w:right w:w="60" w:type="dxa"/>
            </w:tcMar>
            <w:vAlign w:val="center"/>
          </w:tcPr>
          <w:p w:rsidR="00824DD3" w:rsidRPr="00824DD3" w:rsidRDefault="00824DD3" w:rsidP="00824DD3">
            <w:pPr>
              <w:spacing w:after="0" w:line="240" w:lineRule="auto"/>
              <w:ind w:left="-243"/>
              <w:jc w:val="center"/>
              <w:rPr>
                <w:rFonts w:ascii="Times New Roman" w:eastAsia="Cambria" w:hAnsi="Times New Roman" w:cs="Times New Roman"/>
                <w:bCs/>
                <w:sz w:val="20"/>
                <w:szCs w:val="20"/>
                <w:lang w:val="en-US" w:eastAsia="uk-UA"/>
              </w:rPr>
            </w:pPr>
            <w:r w:rsidRPr="00824DD3">
              <w:rPr>
                <w:rFonts w:ascii="Times New Roman" w:eastAsia="Cambria" w:hAnsi="Times New Roman" w:cs="Times New Roman"/>
                <w:bCs/>
                <w:sz w:val="20"/>
                <w:szCs w:val="20"/>
                <w:lang w:val="en-US" w:eastAsia="uk-UA"/>
              </w:rPr>
              <w:t>0</w:t>
            </w:r>
          </w:p>
        </w:tc>
      </w:tr>
      <w:tr w:rsidR="00824DD3" w:rsidRPr="00824DD3" w:rsidTr="000C2C37">
        <w:tc>
          <w:tcPr>
            <w:tcW w:w="8319" w:type="dxa"/>
            <w:gridSpan w:val="3"/>
            <w:vMerge w:val="restart"/>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eastAsia="uk-UA"/>
              </w:rPr>
            </w:pPr>
            <w:r w:rsidRPr="00824DD3">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Кількість за видами акцій</w:t>
            </w:r>
          </w:p>
        </w:tc>
      </w:tr>
      <w:tr w:rsidR="00824DD3" w:rsidRPr="00824DD3" w:rsidTr="000C2C37">
        <w:tc>
          <w:tcPr>
            <w:tcW w:w="8319" w:type="dxa"/>
            <w:gridSpan w:val="3"/>
            <w:vMerge/>
            <w:vAlign w:val="center"/>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1763" w:type="dxa"/>
            <w:vMerge/>
          </w:tcPr>
          <w:p w:rsidR="00824DD3" w:rsidRPr="00824DD3" w:rsidRDefault="00824DD3" w:rsidP="00824DD3">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24DD3" w:rsidRPr="00824DD3" w:rsidRDefault="00824DD3" w:rsidP="00824DD3">
            <w:pPr>
              <w:spacing w:after="0" w:line="240" w:lineRule="auto"/>
              <w:ind w:left="-243"/>
              <w:jc w:val="center"/>
              <w:rPr>
                <w:rFonts w:ascii="Times New Roman" w:eastAsia="Cambria" w:hAnsi="Times New Roman" w:cs="Times New Roman"/>
                <w:b/>
                <w:bCs/>
                <w:sz w:val="20"/>
                <w:szCs w:val="20"/>
                <w:lang w:val="en-US" w:eastAsia="uk-UA"/>
              </w:rPr>
            </w:pPr>
            <w:r w:rsidRPr="00824DD3">
              <w:rPr>
                <w:rFonts w:ascii="Times New Roman" w:eastAsia="Cambria" w:hAnsi="Times New Roman" w:cs="Times New Roman"/>
                <w:b/>
                <w:bCs/>
                <w:sz w:val="20"/>
                <w:szCs w:val="20"/>
                <w:lang w:val="en-US" w:eastAsia="uk-UA"/>
              </w:rPr>
              <w:t xml:space="preserve">  </w:t>
            </w:r>
            <w:r w:rsidRPr="00824DD3">
              <w:rPr>
                <w:rFonts w:ascii="Times New Roman" w:eastAsia="Cambria" w:hAnsi="Times New Roman" w:cs="Times New Roman"/>
                <w:b/>
                <w:bCs/>
                <w:sz w:val="20"/>
                <w:szCs w:val="20"/>
                <w:lang w:val="uk-UA" w:eastAsia="uk-UA"/>
              </w:rPr>
              <w:t>привілейовані</w:t>
            </w:r>
          </w:p>
          <w:p w:rsidR="00824DD3" w:rsidRPr="00824DD3" w:rsidRDefault="00824DD3" w:rsidP="00824DD3">
            <w:pPr>
              <w:spacing w:after="0" w:line="240" w:lineRule="auto"/>
              <w:jc w:val="center"/>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іменні</w:t>
            </w:r>
          </w:p>
        </w:tc>
      </w:tr>
      <w:tr w:rsidR="00824DD3" w:rsidRPr="00824DD3" w:rsidTr="000C2C37">
        <w:tc>
          <w:tcPr>
            <w:tcW w:w="8319" w:type="dxa"/>
            <w:gridSpan w:val="3"/>
          </w:tcPr>
          <w:p w:rsidR="00824DD3" w:rsidRPr="00824DD3" w:rsidRDefault="00824DD3" w:rsidP="00824DD3">
            <w:pPr>
              <w:spacing w:after="0" w:line="240" w:lineRule="auto"/>
              <w:jc w:val="right"/>
              <w:rPr>
                <w:rFonts w:ascii="Times New Roman" w:eastAsia="Cambria" w:hAnsi="Times New Roman" w:cs="Times New Roman"/>
                <w:b/>
                <w:bCs/>
                <w:sz w:val="20"/>
                <w:szCs w:val="20"/>
                <w:lang w:val="uk-UA" w:eastAsia="uk-UA"/>
              </w:rPr>
            </w:pPr>
            <w:r w:rsidRPr="00824DD3">
              <w:rPr>
                <w:rFonts w:ascii="Times New Roman" w:eastAsia="Cambria" w:hAnsi="Times New Roman" w:cs="Times New Roman"/>
                <w:b/>
                <w:bCs/>
                <w:sz w:val="20"/>
                <w:szCs w:val="20"/>
                <w:lang w:val="uk-UA" w:eastAsia="uk-UA"/>
              </w:rPr>
              <w:t>Усього</w:t>
            </w:r>
          </w:p>
        </w:tc>
        <w:tc>
          <w:tcPr>
            <w:tcW w:w="1736" w:type="dxa"/>
            <w:vAlign w:val="center"/>
          </w:tcPr>
          <w:p w:rsidR="00824DD3" w:rsidRPr="00824DD3" w:rsidRDefault="00824DD3" w:rsidP="00824DD3">
            <w:pPr>
              <w:spacing w:after="0" w:line="240" w:lineRule="auto"/>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1411572857</w:t>
            </w:r>
          </w:p>
        </w:tc>
        <w:tc>
          <w:tcPr>
            <w:tcW w:w="1763" w:type="dxa"/>
          </w:tcPr>
          <w:p w:rsidR="00824DD3" w:rsidRPr="00824DD3" w:rsidRDefault="00824DD3" w:rsidP="00824DD3">
            <w:pPr>
              <w:spacing w:after="0" w:line="240" w:lineRule="auto"/>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99.348340477755</w:t>
            </w:r>
          </w:p>
        </w:tc>
        <w:tc>
          <w:tcPr>
            <w:tcW w:w="1820" w:type="dxa"/>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Cambria" w:hAnsi="Times New Roman" w:cs="Times New Roman"/>
                <w:bCs/>
                <w:sz w:val="20"/>
                <w:szCs w:val="20"/>
                <w:lang w:val="uk-UA" w:eastAsia="uk-UA"/>
              </w:rPr>
            </w:pPr>
            <w:r w:rsidRPr="00824DD3">
              <w:rPr>
                <w:rFonts w:ascii="Times New Roman" w:eastAsia="Cambria" w:hAnsi="Times New Roman" w:cs="Times New Roman"/>
                <w:bCs/>
                <w:sz w:val="20"/>
                <w:szCs w:val="20"/>
                <w:lang w:val="uk-UA" w:eastAsia="uk-UA"/>
              </w:rPr>
              <w:t>1411572857</w:t>
            </w:r>
          </w:p>
        </w:tc>
        <w:tc>
          <w:tcPr>
            <w:tcW w:w="1792" w:type="dxa"/>
            <w:tcMar>
              <w:top w:w="60" w:type="dxa"/>
              <w:left w:w="60" w:type="dxa"/>
              <w:bottom w:w="60" w:type="dxa"/>
              <w:right w:w="60" w:type="dxa"/>
            </w:tcMar>
            <w:vAlign w:val="center"/>
          </w:tcPr>
          <w:p w:rsidR="00824DD3" w:rsidRPr="00824DD3" w:rsidRDefault="00824DD3" w:rsidP="00824DD3">
            <w:pPr>
              <w:spacing w:after="0" w:line="240" w:lineRule="auto"/>
              <w:ind w:left="-243"/>
              <w:jc w:val="center"/>
              <w:rPr>
                <w:rFonts w:ascii="Times New Roman" w:eastAsia="Cambria" w:hAnsi="Times New Roman" w:cs="Times New Roman"/>
                <w:bCs/>
                <w:sz w:val="20"/>
                <w:szCs w:val="20"/>
                <w:lang w:val="en-US" w:eastAsia="uk-UA"/>
              </w:rPr>
            </w:pPr>
            <w:r w:rsidRPr="00824DD3">
              <w:rPr>
                <w:rFonts w:ascii="Times New Roman" w:eastAsia="Cambria" w:hAnsi="Times New Roman" w:cs="Times New Roman"/>
                <w:bCs/>
                <w:sz w:val="20"/>
                <w:szCs w:val="20"/>
                <w:lang w:val="en-US" w:eastAsia="uk-UA"/>
              </w:rPr>
              <w:t>0</w:t>
            </w:r>
          </w:p>
        </w:tc>
      </w:tr>
    </w:tbl>
    <w:p w:rsidR="00824DD3" w:rsidRPr="00824DD3" w:rsidRDefault="00824DD3" w:rsidP="00824DD3">
      <w:pPr>
        <w:tabs>
          <w:tab w:val="left" w:pos="10620"/>
        </w:tabs>
        <w:spacing w:after="0" w:line="240" w:lineRule="auto"/>
        <w:rPr>
          <w:rFonts w:ascii="Cambria" w:eastAsia="Cambria" w:hAnsi="Cambria" w:cs="Cambria"/>
          <w:sz w:val="24"/>
          <w:szCs w:val="24"/>
          <w:lang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p w:rsidR="00824DD3" w:rsidRPr="00824DD3" w:rsidRDefault="00824DD3" w:rsidP="00824DD3">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824DD3">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824DD3" w:rsidRPr="00824DD3" w:rsidRDefault="00824DD3" w:rsidP="00824DD3">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824DD3">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824DD3" w:rsidRPr="00824DD3" w:rsidTr="000C2C37">
        <w:tc>
          <w:tcPr>
            <w:tcW w:w="352"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824DD3" w:rsidRPr="00824DD3" w:rsidTr="000C2C37">
        <w:tc>
          <w:tcPr>
            <w:tcW w:w="352"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6</w:t>
            </w:r>
          </w:p>
        </w:tc>
      </w:tr>
      <w:tr w:rsidR="00824DD3" w:rsidRPr="00824DD3" w:rsidTr="000C2C37">
        <w:tc>
          <w:tcPr>
            <w:tcW w:w="352"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18.10.2022</w:t>
            </w:r>
          </w:p>
        </w:tc>
        <w:tc>
          <w:tcPr>
            <w:tcW w:w="121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ЮНІГЛОУ ЛІМІТЕД / UNIGLOW LIMITED</w:t>
            </w:r>
          </w:p>
        </w:tc>
        <w:tc>
          <w:tcPr>
            <w:tcW w:w="1420"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182653</w:t>
            </w:r>
          </w:p>
        </w:tc>
        <w:tc>
          <w:tcPr>
            <w:tcW w:w="65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92.994</w:t>
            </w:r>
          </w:p>
        </w:tc>
      </w:tr>
      <w:tr w:rsidR="00824DD3" w:rsidRPr="00824DD3" w:rsidTr="000C2C37">
        <w:tc>
          <w:tcPr>
            <w:tcW w:w="5000" w:type="pct"/>
            <w:gridSpan w:val="6"/>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uk-UA" w:eastAsia="ru-RU"/>
              </w:rPr>
              <w:t>Зміст інформації в описовій формі</w:t>
            </w:r>
          </w:p>
        </w:tc>
      </w:tr>
      <w:tr w:rsidR="00824DD3" w:rsidRPr="00824DD3" w:rsidTr="000C2C37">
        <w:tc>
          <w:tcPr>
            <w:tcW w:w="5000" w:type="pct"/>
            <w:gridSpan w:val="6"/>
            <w:tcBorders>
              <w:top w:val="outset" w:sz="6" w:space="0" w:color="auto"/>
              <w:left w:val="outset" w:sz="6" w:space="0" w:color="auto"/>
              <w:bottom w:val="outset" w:sz="6" w:space="0" w:color="auto"/>
              <w:right w:val="outset" w:sz="6" w:space="0" w:color="auto"/>
            </w:tcBorders>
          </w:tcPr>
          <w:p w:rsidR="00824DD3" w:rsidRPr="00824DD3" w:rsidRDefault="00824DD3" w:rsidP="00824DD3">
            <w:pPr>
              <w:spacing w:before="100" w:beforeAutospacing="1" w:after="100" w:afterAutospacing="1"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uk-UA" w:eastAsia="ru-RU"/>
              </w:rPr>
              <w:t>18.10.2022 від Публічного акціонерного товариства "Національний депозитарій України" Приватним акціонерним товариством "ЗАВОД МЕТАЛОКОНСТРУКЦІЙ УКРСТАЛЬ ДНІПРО" (надалі - Емітент)  було отримано Реєстр власників іменних цінних паперів станом на 13.10.2022, у зв'язку з чим стало відомо про зміну акціонерів, розмір пакета акцій яких стає більшим, меншим або рівним пороговому значенню пакета акцій.  Відбулось набуття акцій (прямо).  Найменування юридичної особи власника акцій, якій належать голосуючі акції, розмір пакета яких стає більшим: ЮНІГЛОУ ЛІМІТЕД / UNIGLOW LIMITED (реєстраційний код 182653) Розмір частки власника акцій (акціонера) в загальній кількості голосуючих акцій до набуття  права власності на такий пакет акцій 0%; Розмір частки власника акцій (акціонера) в загальній кількості голосуючих акцій після  набуття права власності на такий пакет акцій (підсумковий пакет голосуючих акцій) 92,994%. Дата, в яку порогові значення було досягнуто або перетнуто (за наявності) - у емітента відсутня така інформація.</w:t>
            </w:r>
          </w:p>
        </w:tc>
      </w:tr>
      <w:tr w:rsidR="00824DD3" w:rsidRPr="00824DD3" w:rsidTr="000C2C37">
        <w:tc>
          <w:tcPr>
            <w:tcW w:w="352"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18.10.2022</w:t>
            </w:r>
          </w:p>
        </w:tc>
        <w:tc>
          <w:tcPr>
            <w:tcW w:w="121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МОГРОУВ ЛІМІТЕД / MOREGROVE LIMITED</w:t>
            </w:r>
          </w:p>
        </w:tc>
        <w:tc>
          <w:tcPr>
            <w:tcW w:w="1420"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265404</w:t>
            </w:r>
          </w:p>
        </w:tc>
        <w:tc>
          <w:tcPr>
            <w:tcW w:w="653"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92.994</w:t>
            </w:r>
          </w:p>
        </w:tc>
        <w:tc>
          <w:tcPr>
            <w:tcW w:w="656" w:type="pct"/>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0.000</w:t>
            </w:r>
          </w:p>
        </w:tc>
      </w:tr>
      <w:tr w:rsidR="00824DD3" w:rsidRPr="00824DD3" w:rsidTr="000C2C37">
        <w:tc>
          <w:tcPr>
            <w:tcW w:w="5000" w:type="pct"/>
            <w:gridSpan w:val="6"/>
            <w:tcBorders>
              <w:top w:val="outset" w:sz="6" w:space="0" w:color="auto"/>
              <w:left w:val="outset" w:sz="6" w:space="0" w:color="auto"/>
              <w:bottom w:val="outset" w:sz="6" w:space="0" w:color="auto"/>
              <w:right w:val="outset" w:sz="6" w:space="0" w:color="auto"/>
            </w:tcBorders>
            <w:vAlign w:val="center"/>
          </w:tcPr>
          <w:p w:rsidR="00824DD3" w:rsidRPr="00824DD3" w:rsidRDefault="00824DD3" w:rsidP="00824DD3">
            <w:pPr>
              <w:spacing w:before="100" w:beforeAutospacing="1" w:after="100" w:afterAutospacing="1"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uk-UA" w:eastAsia="ru-RU"/>
              </w:rPr>
              <w:t>Зміст інформації в описовій формі</w:t>
            </w:r>
          </w:p>
        </w:tc>
      </w:tr>
      <w:tr w:rsidR="00824DD3" w:rsidRPr="00824DD3" w:rsidTr="000C2C37">
        <w:tc>
          <w:tcPr>
            <w:tcW w:w="5000" w:type="pct"/>
            <w:gridSpan w:val="6"/>
            <w:tcBorders>
              <w:top w:val="outset" w:sz="6" w:space="0" w:color="auto"/>
              <w:left w:val="outset" w:sz="6" w:space="0" w:color="auto"/>
              <w:bottom w:val="outset" w:sz="6" w:space="0" w:color="auto"/>
              <w:right w:val="outset" w:sz="6" w:space="0" w:color="auto"/>
            </w:tcBorders>
          </w:tcPr>
          <w:p w:rsidR="00824DD3" w:rsidRPr="00824DD3" w:rsidRDefault="00824DD3" w:rsidP="00824DD3">
            <w:pPr>
              <w:spacing w:before="100" w:beforeAutospacing="1" w:after="100" w:afterAutospacing="1"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uk-UA" w:eastAsia="ru-RU"/>
              </w:rPr>
              <w:t>18.10.2022 від Публічного акціонерного товариства "Національний депозитарій України" Приватним акціонерним товариством "ЗАВОД МЕТАЛОКОНСТРУКЦІЙ УКРСТАЛЬ ДНІПРО" (надалі - Емітент)  було отримано Реєстр власників іменних цінних паперів станом на 13.10.2022, у зв'язку з чим стало відомо про зміну акціонерів, розмір пакета акцій яких стає більшим, меншим або рівним пороговому значенню пакета акцій.  Відбулось відчуження акцій (прямо).  Найменування юридичної особи власника акцій, якій належать голосуючі акції, розмір пакета яких стає меншим: МОГРОУВ ЛІМІТЕД / MOREGROVE LIMITED (реєстраційний код 265404) Розмір частки власника акцій (акціонера) в загальній кількості голосуючих акцій до відчуження  права власності на такий пакет акцій 92,994%; Розмір частки власника акцій (акціонера) в загальній кількості голосуючих акцій після  відчуження  права власності на такий пакет акцій (підсумковий пакет голосуючих акцій) 0%. Дата, в яку порогові значення було досягнуто або перетнуто (за наявності) - у емітента відсутня така інформація.</w:t>
            </w:r>
          </w:p>
        </w:tc>
      </w:tr>
    </w:tbl>
    <w:p w:rsidR="00824DD3" w:rsidRPr="00824DD3" w:rsidRDefault="00824DD3" w:rsidP="00824DD3">
      <w:pPr>
        <w:spacing w:after="0" w:line="240" w:lineRule="auto"/>
        <w:rPr>
          <w:rFonts w:ascii="Times New Roman" w:eastAsia="Times New Roman" w:hAnsi="Times New Roman" w:cs="Times New Roman"/>
          <w:sz w:val="24"/>
          <w:szCs w:val="24"/>
          <w:lang w:eastAsia="ru-RU"/>
        </w:rPr>
      </w:pPr>
    </w:p>
    <w:p w:rsidR="00824DD3" w:rsidRDefault="00824DD3">
      <w:pPr>
        <w:sectPr w:rsidR="00824DD3" w:rsidSect="00824DD3">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24DD3" w:rsidRPr="00824DD3" w:rsidTr="000C2C37">
        <w:tc>
          <w:tcPr>
            <w:tcW w:w="15480" w:type="dxa"/>
            <w:tcMar>
              <w:top w:w="60" w:type="dxa"/>
              <w:left w:w="60" w:type="dxa"/>
              <w:bottom w:w="60" w:type="dxa"/>
              <w:right w:w="60" w:type="dxa"/>
            </w:tcMar>
            <w:vAlign w:val="center"/>
          </w:tcPr>
          <w:p w:rsidR="00824DD3" w:rsidRPr="00824DD3" w:rsidRDefault="00824DD3" w:rsidP="00824DD3">
            <w:pPr>
              <w:keepNext/>
              <w:keepLines/>
              <w:widowControl w:val="0"/>
              <w:suppressAutoHyphens/>
              <w:spacing w:after="0"/>
              <w:jc w:val="center"/>
              <w:outlineLvl w:val="2"/>
              <w:rPr>
                <w:rFonts w:ascii="font214" w:eastAsia="font214" w:hAnsi="font214" w:cs="font214"/>
                <w:color w:val="4F81BD"/>
                <w:kern w:val="1"/>
                <w:sz w:val="28"/>
                <w:szCs w:val="28"/>
                <w:lang w:val="uk-UA"/>
              </w:rPr>
            </w:pPr>
            <w:r w:rsidRPr="00824DD3">
              <w:rPr>
                <w:rFonts w:ascii="Times New Roman" w:eastAsia="font214" w:hAnsi="Times New Roman" w:cs="Times New Roman"/>
                <w:b/>
                <w:bCs/>
                <w:kern w:val="1"/>
                <w:sz w:val="27"/>
                <w:lang w:val="uk-UA"/>
              </w:rPr>
              <w:lastRenderedPageBreak/>
              <w:t>X. Структура капіталу</w:t>
            </w:r>
            <w:bookmarkStart w:id="5" w:name="10805"/>
            <w:bookmarkEnd w:id="5"/>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24DD3" w:rsidRPr="00824DD3" w:rsidTr="000C2C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24DD3" w:rsidRPr="00824DD3" w:rsidTr="000C2C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eastAsia="uk-UA"/>
              </w:rPr>
            </w:pPr>
            <w:r w:rsidRPr="00824DD3">
              <w:rPr>
                <w:rFonts w:ascii="Times New Roman" w:eastAsia="Times New Roman" w:hAnsi="Times New Roman" w:cs="Times New Roman"/>
                <w:b/>
                <w:sz w:val="20"/>
                <w:szCs w:val="20"/>
                <w:lang w:eastAsia="uk-UA"/>
              </w:rPr>
              <w:t>5</w:t>
            </w:r>
          </w:p>
        </w:tc>
      </w:tr>
      <w:tr w:rsidR="00824DD3" w:rsidRPr="00824DD3" w:rsidTr="000C2C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1420831843</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Прості іменні акції надають їх власникам однакову сукупність прав, включаючи право:</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брати участь в управлінні товариством (шляхом участі та голосування на Загальних зборах);</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отримувати інформацію та документи про господарську діяльність Товариства у порядку, встановлену Законом, Статутом та внутрішніми документами Товариства;</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отримати у разі ліквідації Товариства частину майна або вартості частини майна Товариства, пропорційну частці Акціонера у Статутному капіталі, у порядку і черговості передбачених Законом;</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брати участь у розподілі прибутку Товариства та одержувати його частину (дивіденди) у порядку визначеному Статутом;</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реалізовувати інші права, встановлені Статутом та Законом включаючи:</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(і) право на вільне відчуження Акцій третім особам;</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xml:space="preserve">(іі) переважне право придбати розміщувані Товариством Акції пропорційно частці належних акціонеру Акцій у загальній кількості Акцій (крім випадку прийняття Загальними зборами </w:t>
            </w:r>
            <w:r w:rsidRPr="00824DD3">
              <w:rPr>
                <w:rFonts w:ascii="Times New Roman" w:eastAsia="Times New Roman" w:hAnsi="Times New Roman" w:cs="Times New Roman"/>
                <w:sz w:val="20"/>
                <w:szCs w:val="20"/>
                <w:lang w:eastAsia="uk-UA"/>
              </w:rPr>
              <w:lastRenderedPageBreak/>
              <w:t>рішення про невикористання такого права) у порядку встановленому законом;</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(ііі) право вимагати здійснення обов'язку викупу Товариством належних Акціонеру Акцій, у випадку передбачених Законом Акціонер має право відчужувати належні йому Акції на користь іншого (інших) Акціонера (акціонерів), третіх осіб (які не є Акціонерами) або самого Товариства в порядку, визначеному Законом та Статутом.</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Акціонери мають право відчужувати належні їм Акції без згоди інших Акціонерів (враховуючи випадки переходу права власності на цінні папери Товариства в результаті їх спадкування чи правонаступництва).</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У разі невиконання Товариством зобов'язання з викупу Акцій у Акціонера у випадку, передбачених Законом, він має право вимагати здійснення такого викупу в порядку, визначеному Законом.</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Акціонери зобов'язані:</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дотримуватися Статуту, інших внутрішніх документів Товариства;</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виконувати рішення Загальних зборів, інших органів Товариства;</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виконувати свої зобов'язання перед Товариством, пов'язані з майновою участю;</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оплачувати Акції у розмірі, порядку та засобами, передбаченими Статутом та рішенням про емісію Акцій;</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xml:space="preserve">- не розголошувати комерційну таємницю та конфіденційну інформацію про діяльність </w:t>
            </w:r>
            <w:r w:rsidRPr="00824DD3">
              <w:rPr>
                <w:rFonts w:ascii="Times New Roman" w:eastAsia="Times New Roman" w:hAnsi="Times New Roman" w:cs="Times New Roman"/>
                <w:sz w:val="20"/>
                <w:szCs w:val="20"/>
                <w:lang w:eastAsia="uk-UA"/>
              </w:rPr>
              <w:lastRenderedPageBreak/>
              <w:t>Товариства;</w:t>
            </w:r>
          </w:p>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 нести інші обов'язки, встановлені Статутом та Законом.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lastRenderedPageBreak/>
              <w:t>Наявність публічної пропозиції та/або допуску до торгів на фондовій біржі в частині включення до біржового реєстру відсутня</w:t>
            </w:r>
          </w:p>
        </w:tc>
      </w:tr>
      <w:tr w:rsidR="00824DD3" w:rsidRPr="00824DD3" w:rsidTr="000C2C3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 Товариства.</w:t>
            </w:r>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p w:rsidR="00824DD3" w:rsidRPr="00824DD3" w:rsidRDefault="00824DD3" w:rsidP="00824DD3">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24DD3">
        <w:rPr>
          <w:rFonts w:ascii="Times New Roman" w:eastAsia="Times New Roman" w:hAnsi="Times New Roman" w:cs="Times New Roman"/>
          <w:b/>
          <w:bCs/>
          <w:color w:val="000000"/>
          <w:sz w:val="28"/>
          <w:szCs w:val="28"/>
          <w:lang w:val="en-US" w:eastAsia="uk-UA"/>
        </w:rPr>
        <w:lastRenderedPageBreak/>
        <w:t>XI</w:t>
      </w:r>
      <w:r w:rsidRPr="00824DD3">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24DD3" w:rsidRPr="00824DD3" w:rsidTr="000C2C37">
        <w:trPr>
          <w:trHeight w:val="224"/>
        </w:trPr>
        <w:tc>
          <w:tcPr>
            <w:tcW w:w="15855" w:type="dxa"/>
            <w:tcMar>
              <w:top w:w="60" w:type="dxa"/>
              <w:left w:w="60" w:type="dxa"/>
              <w:bottom w:w="60" w:type="dxa"/>
              <w:right w:w="60" w:type="dxa"/>
            </w:tcMar>
            <w:vAlign w:val="center"/>
          </w:tcPr>
          <w:p w:rsidR="00824DD3" w:rsidRPr="00824DD3" w:rsidRDefault="00824DD3" w:rsidP="00824DD3">
            <w:pPr>
              <w:spacing w:after="0" w:line="240" w:lineRule="auto"/>
              <w:rPr>
                <w:rFonts w:ascii="Times New Roman" w:eastAsia="Times New Roman" w:hAnsi="Times New Roman" w:cs="Times New Roman"/>
                <w:b/>
                <w:bCs/>
                <w:sz w:val="24"/>
                <w:szCs w:val="24"/>
                <w:lang w:val="uk-UA" w:eastAsia="uk-UA"/>
              </w:rPr>
            </w:pPr>
            <w:r w:rsidRPr="00824DD3">
              <w:rPr>
                <w:rFonts w:ascii="Times New Roman" w:eastAsia="Times New Roman" w:hAnsi="Times New Roman" w:cs="Times New Roman"/>
                <w:b/>
                <w:bCs/>
                <w:sz w:val="24"/>
                <w:szCs w:val="24"/>
                <w:lang w:val="uk-UA" w:eastAsia="uk-UA"/>
              </w:rPr>
              <w:t>1. Інформація про випуски акцій</w:t>
            </w:r>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24DD3" w:rsidRPr="00824DD3" w:rsidTr="000C2C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Частка у статутному капіталі (у відсотках)</w:t>
            </w:r>
          </w:p>
        </w:tc>
      </w:tr>
      <w:tr w:rsidR="00824DD3" w:rsidRPr="00824DD3" w:rsidTr="000C2C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10</w:t>
            </w:r>
          </w:p>
        </w:tc>
      </w:tr>
      <w:tr w:rsidR="00824DD3" w:rsidRPr="00824DD3" w:rsidTr="000C2C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04.06.2019</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23/1/2019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UA4000078265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1420831843</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355207960.75</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100.000000000000</w:t>
            </w:r>
          </w:p>
        </w:tc>
      </w:tr>
      <w:tr w:rsidR="00824DD3" w:rsidRPr="00824DD3" w:rsidTr="000C2C3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24DD3">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24DD3" w:rsidRPr="00824DD3" w:rsidTr="000C2C3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24DD3">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24DD3" w:rsidRPr="00824DD3" w:rsidTr="000C2C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8</w:t>
            </w:r>
          </w:p>
        </w:tc>
      </w:tr>
      <w:tr w:rsidR="00824DD3" w:rsidRPr="00824DD3" w:rsidTr="000C2C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04.06.2019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23/1/2019</w:t>
            </w:r>
          </w:p>
        </w:tc>
        <w:tc>
          <w:tcPr>
            <w:tcW w:w="2049"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UA4000078265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1420831843</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355207960.75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1413430711</w:t>
            </w:r>
          </w:p>
        </w:tc>
        <w:tc>
          <w:tcPr>
            <w:tcW w:w="2142"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w:t>
            </w:r>
          </w:p>
        </w:tc>
      </w:tr>
      <w:tr w:rsidR="00824DD3" w:rsidRPr="00824DD3" w:rsidTr="000C2C3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824DD3" w:rsidRPr="00824DD3" w:rsidRDefault="00824DD3" w:rsidP="00824DD3">
      <w:pPr>
        <w:spacing w:after="0" w:line="240" w:lineRule="auto"/>
        <w:rPr>
          <w:rFonts w:ascii="Times New Roman" w:eastAsia="Times New Roman" w:hAnsi="Times New Roman" w:cs="Times New Roman"/>
          <w:sz w:val="24"/>
          <w:szCs w:val="24"/>
          <w:lang w:val="en-US"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24DD3" w:rsidRPr="00824DD3" w:rsidTr="000C2C37">
        <w:trPr>
          <w:trHeight w:val="271"/>
        </w:trPr>
        <w:tc>
          <w:tcPr>
            <w:tcW w:w="10080" w:type="dxa"/>
            <w:tcMar>
              <w:top w:w="60" w:type="dxa"/>
              <w:left w:w="60" w:type="dxa"/>
              <w:bottom w:w="60" w:type="dxa"/>
              <w:right w:w="60" w:type="dxa"/>
            </w:tcMar>
            <w:vAlign w:val="center"/>
          </w:tcPr>
          <w:p w:rsidR="00824DD3" w:rsidRPr="00824DD3" w:rsidRDefault="00824DD3" w:rsidP="00824DD3">
            <w:pPr>
              <w:spacing w:after="0" w:line="240" w:lineRule="auto"/>
              <w:ind w:left="-210"/>
              <w:jc w:val="center"/>
              <w:rPr>
                <w:rFonts w:ascii="Times New Roman" w:eastAsia="Times New Roman" w:hAnsi="Times New Roman" w:cs="Times New Roman"/>
                <w:b/>
                <w:bCs/>
                <w:sz w:val="26"/>
                <w:szCs w:val="26"/>
                <w:lang w:val="uk-UA" w:eastAsia="uk-UA"/>
              </w:rPr>
            </w:pPr>
            <w:r w:rsidRPr="00824DD3">
              <w:rPr>
                <w:rFonts w:ascii="Times New Roman" w:eastAsia="Times New Roman" w:hAnsi="Times New Roman" w:cs="Times New Roman"/>
                <w:b/>
                <w:color w:val="000000"/>
                <w:sz w:val="26"/>
                <w:szCs w:val="26"/>
                <w:lang w:eastAsia="uk-UA"/>
              </w:rPr>
              <w:lastRenderedPageBreak/>
              <w:t xml:space="preserve">   </w:t>
            </w:r>
            <w:r w:rsidRPr="00824DD3">
              <w:rPr>
                <w:rFonts w:ascii="Times New Roman" w:eastAsia="Times New Roman" w:hAnsi="Times New Roman" w:cs="Times New Roman"/>
                <w:b/>
                <w:color w:val="000000"/>
                <w:sz w:val="26"/>
                <w:szCs w:val="26"/>
                <w:lang w:val="en-US" w:eastAsia="uk-UA"/>
              </w:rPr>
              <w:t>XIII</w:t>
            </w:r>
            <w:r w:rsidRPr="00824DD3">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24DD3" w:rsidRPr="00824DD3" w:rsidTr="000C2C37">
        <w:trPr>
          <w:trHeight w:val="244"/>
        </w:trPr>
        <w:tc>
          <w:tcPr>
            <w:tcW w:w="10080" w:type="dxa"/>
            <w:tcMar>
              <w:top w:w="60" w:type="dxa"/>
              <w:left w:w="60" w:type="dxa"/>
              <w:bottom w:w="60" w:type="dxa"/>
              <w:right w:w="60" w:type="dxa"/>
            </w:tcMar>
          </w:tcPr>
          <w:p w:rsidR="00824DD3" w:rsidRPr="00824DD3" w:rsidRDefault="00824DD3" w:rsidP="00824DD3">
            <w:pPr>
              <w:spacing w:after="0" w:line="240" w:lineRule="auto"/>
              <w:rPr>
                <w:rFonts w:ascii="Times New Roman" w:eastAsia="Times New Roman" w:hAnsi="Times New Roman" w:cs="Times New Roman"/>
                <w:b/>
                <w:bCs/>
                <w:color w:val="000000"/>
                <w:sz w:val="24"/>
                <w:szCs w:val="24"/>
                <w:lang w:val="uk-UA" w:eastAsia="uk-UA"/>
              </w:rPr>
            </w:pPr>
          </w:p>
          <w:p w:rsidR="00824DD3" w:rsidRPr="00824DD3" w:rsidRDefault="00824DD3" w:rsidP="00824DD3">
            <w:pPr>
              <w:spacing w:after="0" w:line="240" w:lineRule="auto"/>
              <w:rPr>
                <w:rFonts w:ascii="Times New Roman" w:eastAsia="Times New Roman" w:hAnsi="Times New Roman" w:cs="Times New Roman"/>
                <w:b/>
                <w:bCs/>
                <w:color w:val="000000"/>
                <w:sz w:val="24"/>
                <w:szCs w:val="24"/>
                <w:lang w:val="uk-UA" w:eastAsia="uk-UA"/>
              </w:rPr>
            </w:pPr>
            <w:r w:rsidRPr="00824DD3">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tc>
      </w:tr>
    </w:tbl>
    <w:p w:rsidR="00824DD3" w:rsidRPr="00824DD3" w:rsidRDefault="00824DD3" w:rsidP="00824DD3">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24DD3" w:rsidRPr="00824DD3" w:rsidTr="000C2C37">
        <w:trPr>
          <w:trHeight w:val="461"/>
        </w:trPr>
        <w:tc>
          <w:tcPr>
            <w:tcW w:w="3090" w:type="dxa"/>
            <w:vMerge w:val="restart"/>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Основні засоби , всього (тис.грн.)</w:t>
            </w:r>
          </w:p>
        </w:tc>
      </w:tr>
      <w:tr w:rsidR="00824DD3" w:rsidRPr="00824DD3" w:rsidTr="000C2C37">
        <w:trPr>
          <w:trHeight w:val="147"/>
        </w:trPr>
        <w:tc>
          <w:tcPr>
            <w:tcW w:w="3090" w:type="dxa"/>
            <w:vMerge/>
            <w:shd w:val="clear" w:color="auto" w:fill="auto"/>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 кінець періоду</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142301.000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134212.000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142301.000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134212.000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67004.000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63840.000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67004.000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63840.000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73936.000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69050.000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73936.000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69050.000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573.000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484.000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573.000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484.000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788.000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838.000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788.000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838.000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1105.000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987.000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1105.000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987.000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en-US" w:eastAsia="uk-UA"/>
              </w:rPr>
              <w:t>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xml:space="preserve">- </w:t>
            </w:r>
            <w:r w:rsidRPr="00824DD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1105.000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987.000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1105.000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987.000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r>
      <w:tr w:rsidR="00824DD3" w:rsidRPr="00824DD3" w:rsidTr="000C2C37">
        <w:trPr>
          <w:trHeight w:val="346"/>
        </w:trPr>
        <w:tc>
          <w:tcPr>
            <w:tcW w:w="3090" w:type="dxa"/>
            <w:shd w:val="clear" w:color="auto" w:fill="auto"/>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143406.000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135199.000</w:t>
            </w:r>
          </w:p>
        </w:tc>
        <w:tc>
          <w:tcPr>
            <w:tcW w:w="1161"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143406.000</w:t>
            </w:r>
          </w:p>
        </w:tc>
        <w:tc>
          <w:tcPr>
            <w:tcW w:w="1162" w:type="dxa"/>
            <w:shd w:val="clear" w:color="auto" w:fill="auto"/>
            <w:vAlign w:val="center"/>
          </w:tcPr>
          <w:p w:rsidR="00824DD3" w:rsidRPr="00824DD3" w:rsidRDefault="00824DD3" w:rsidP="00824DD3">
            <w:pPr>
              <w:spacing w:after="0" w:line="240" w:lineRule="auto"/>
              <w:jc w:val="center"/>
              <w:rPr>
                <w:rFonts w:ascii="Times New Roman" w:eastAsia="Times New Roman" w:hAnsi="Times New Roman" w:cs="Times New Roman"/>
                <w:sz w:val="20"/>
                <w:szCs w:val="20"/>
                <w:lang w:val="uk-UA" w:eastAsia="uk-UA"/>
              </w:rPr>
            </w:pPr>
            <w:r w:rsidRPr="00824DD3">
              <w:rPr>
                <w:rFonts w:ascii="Times New Roman" w:eastAsia="Times New Roman" w:hAnsi="Times New Roman" w:cs="Times New Roman"/>
                <w:sz w:val="20"/>
                <w:szCs w:val="20"/>
                <w:lang w:val="uk-UA" w:eastAsia="uk-UA"/>
              </w:rPr>
              <w:t>135199.000</w:t>
            </w:r>
          </w:p>
        </w:tc>
      </w:tr>
    </w:tbl>
    <w:p w:rsidR="00824DD3" w:rsidRPr="00824DD3" w:rsidRDefault="00824DD3" w:rsidP="00824DD3">
      <w:pPr>
        <w:spacing w:after="0" w:line="240" w:lineRule="auto"/>
        <w:rPr>
          <w:rFonts w:ascii="Times New Roman" w:eastAsia="Times New Roman" w:hAnsi="Times New Roman" w:cs="Times New Roman"/>
          <w:sz w:val="20"/>
          <w:szCs w:val="20"/>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b/>
          <w:sz w:val="20"/>
          <w:szCs w:val="20"/>
          <w:lang w:val="uk-UA" w:eastAsia="uk-UA"/>
        </w:rPr>
        <w:t xml:space="preserve">Пояснення : </w:t>
      </w:r>
      <w:r w:rsidRPr="00824DD3">
        <w:rPr>
          <w:rFonts w:ascii="Times New Roman" w:eastAsia="Times New Roman" w:hAnsi="Times New Roman" w:cs="Times New Roman"/>
          <w:b/>
          <w:sz w:val="20"/>
          <w:szCs w:val="20"/>
          <w:lang w:val="en-US" w:eastAsia="uk-UA"/>
        </w:rPr>
        <w:t xml:space="preserve"> </w:t>
      </w:r>
      <w:r w:rsidRPr="00824DD3">
        <w:rPr>
          <w:rFonts w:ascii="Courier New" w:eastAsia="Times New Roman" w:hAnsi="Courier New" w:cs="Courier New"/>
          <w:sz w:val="20"/>
          <w:szCs w:val="20"/>
          <w:lang w:eastAsia="uk-UA"/>
        </w:rPr>
        <w:t>Термiни використання ОЗ (за основними групами):будівлі та споруди - 15-80 років, машини на обладнання - від 2-45 рокiв, транспортні засоби - 20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382 974 тис.грн., на кiнець звiтного перiоду 383 158 тис.грн. Ступiнь зносу основних засобiв на початок звiтного перiоду 62,8%, на кiнець звiтного перiоду 65%. Ступiнь використання основних засобiв 55%. Сума нарахованого зносу на початок звiтного перiоду 240 673 тис. грн, на кiнець звiтного перiоду 248 946 тис. грн. Обмежень на використання майна немає. Суттєві зміни в вартості основних засобів на відбувались. Первісна вартість інвестиційна нерухомість на початок звiтного перiоду 3 340 тис. грн, на кiнець звiтного перiоду 3 340 тис. грн. Сума нарахованого зносу інвестиційної нерухомісті на початок звiтного перiоду 2 235 тис. грн, на кiнець звiтного перiоду 2 353 тис. грн. Ступiнь зносу нвестиційної нерухомісті на початок звiтного перiоду 67%, на кiнець звiтного перiоду 70,4%.</w:t>
      </w:r>
    </w:p>
    <w:p w:rsidR="00824DD3" w:rsidRDefault="00824DD3">
      <w:pPr>
        <w:sectPr w:rsidR="00824DD3" w:rsidSect="00824DD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24DD3" w:rsidRPr="00824DD3" w:rsidTr="000C2C37">
        <w:trPr>
          <w:trHeight w:val="244"/>
        </w:trPr>
        <w:tc>
          <w:tcPr>
            <w:tcW w:w="9828" w:type="dxa"/>
            <w:gridSpan w:val="4"/>
          </w:tcPr>
          <w:p w:rsidR="00824DD3" w:rsidRPr="00824DD3" w:rsidRDefault="00824DD3" w:rsidP="00824DD3">
            <w:pPr>
              <w:jc w:val="center"/>
              <w:rPr>
                <w:b/>
                <w:bCs/>
                <w:color w:val="000000"/>
                <w:sz w:val="24"/>
                <w:szCs w:val="24"/>
                <w:lang w:val="uk-UA" w:eastAsia="uk-UA"/>
              </w:rPr>
            </w:pPr>
            <w:r w:rsidRPr="00824DD3">
              <w:rPr>
                <w:b/>
                <w:bCs/>
                <w:color w:val="000000"/>
                <w:sz w:val="24"/>
                <w:szCs w:val="24"/>
                <w:lang w:eastAsia="uk-UA"/>
              </w:rPr>
              <w:lastRenderedPageBreak/>
              <w:t>2</w:t>
            </w:r>
            <w:r w:rsidRPr="00824DD3">
              <w:rPr>
                <w:b/>
                <w:bCs/>
                <w:color w:val="000000"/>
                <w:sz w:val="24"/>
                <w:szCs w:val="24"/>
                <w:lang w:val="uk-UA" w:eastAsia="uk-UA"/>
              </w:rPr>
              <w:t>. Інформація щодо вартості чистих активів емітента</w:t>
            </w:r>
          </w:p>
          <w:p w:rsidR="00824DD3" w:rsidRPr="00824DD3" w:rsidRDefault="00824DD3" w:rsidP="00824DD3">
            <w:pPr>
              <w:rPr>
                <w:sz w:val="24"/>
                <w:szCs w:val="24"/>
                <w:lang w:val="uk-UA" w:eastAsia="uk-UA"/>
              </w:rPr>
            </w:pPr>
          </w:p>
        </w:tc>
      </w:tr>
      <w:tr w:rsidR="00824DD3" w:rsidRPr="00824DD3" w:rsidTr="000C2C3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24DD3" w:rsidRPr="00824DD3" w:rsidRDefault="00824DD3" w:rsidP="00824DD3">
            <w:pPr>
              <w:rPr>
                <w:b/>
                <w:lang w:val="uk-UA" w:eastAsia="uk-UA"/>
              </w:rPr>
            </w:pPr>
            <w:r w:rsidRPr="00824DD3">
              <w:rPr>
                <w:b/>
                <w:lang w:eastAsia="uk-UA"/>
              </w:rPr>
              <w:t>Найменування показника</w:t>
            </w:r>
            <w:r w:rsidRPr="00824DD3">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24DD3" w:rsidRPr="00824DD3" w:rsidRDefault="00824DD3" w:rsidP="00824DD3">
            <w:pPr>
              <w:jc w:val="center"/>
              <w:rPr>
                <w:b/>
                <w:lang w:eastAsia="uk-UA"/>
              </w:rPr>
            </w:pPr>
            <w:r w:rsidRPr="00824DD3">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24DD3" w:rsidRPr="00824DD3" w:rsidRDefault="00824DD3" w:rsidP="00824DD3">
            <w:pPr>
              <w:jc w:val="center"/>
              <w:rPr>
                <w:b/>
                <w:lang w:eastAsia="uk-UA"/>
              </w:rPr>
            </w:pPr>
            <w:r w:rsidRPr="00824DD3">
              <w:rPr>
                <w:b/>
                <w:lang w:eastAsia="uk-UA"/>
              </w:rPr>
              <w:t>За попередній період</w:t>
            </w:r>
          </w:p>
        </w:tc>
      </w:tr>
      <w:tr w:rsidR="00824DD3" w:rsidRPr="00824DD3" w:rsidTr="000C2C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24DD3" w:rsidRPr="00824DD3" w:rsidRDefault="00824DD3" w:rsidP="00824DD3">
            <w:pPr>
              <w:rPr>
                <w:b/>
                <w:lang w:eastAsia="uk-UA"/>
              </w:rPr>
            </w:pPr>
            <w:r w:rsidRPr="00824DD3">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jc w:val="center"/>
              <w:rPr>
                <w:lang w:eastAsia="uk-UA"/>
              </w:rPr>
            </w:pPr>
            <w:r w:rsidRPr="00824DD3">
              <w:rPr>
                <w:lang w:val="en-US" w:eastAsia="uk-UA"/>
              </w:rPr>
              <w:t>111026</w:t>
            </w:r>
          </w:p>
        </w:tc>
        <w:tc>
          <w:tcPr>
            <w:tcW w:w="2581" w:type="dxa"/>
            <w:tcBorders>
              <w:top w:val="single" w:sz="6" w:space="0" w:color="auto"/>
              <w:left w:val="single" w:sz="6" w:space="0" w:color="auto"/>
              <w:bottom w:val="single" w:sz="6" w:space="0" w:color="auto"/>
              <w:right w:val="single" w:sz="4" w:space="0" w:color="auto"/>
            </w:tcBorders>
            <w:vAlign w:val="center"/>
          </w:tcPr>
          <w:p w:rsidR="00824DD3" w:rsidRPr="00824DD3" w:rsidRDefault="00824DD3" w:rsidP="00824DD3">
            <w:pPr>
              <w:jc w:val="center"/>
              <w:rPr>
                <w:lang w:eastAsia="uk-UA"/>
              </w:rPr>
            </w:pPr>
            <w:r w:rsidRPr="00824DD3">
              <w:rPr>
                <w:lang w:val="en-US" w:eastAsia="uk-UA"/>
              </w:rPr>
              <w:t>90759</w:t>
            </w:r>
          </w:p>
        </w:tc>
      </w:tr>
      <w:tr w:rsidR="00824DD3" w:rsidRPr="00824DD3" w:rsidTr="000C2C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24DD3" w:rsidRPr="00824DD3" w:rsidRDefault="00824DD3" w:rsidP="00824DD3">
            <w:pPr>
              <w:rPr>
                <w:b/>
                <w:lang w:eastAsia="uk-UA"/>
              </w:rPr>
            </w:pPr>
            <w:r w:rsidRPr="00824DD3">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jc w:val="center"/>
              <w:rPr>
                <w:lang w:eastAsia="uk-UA"/>
              </w:rPr>
            </w:pPr>
            <w:r w:rsidRPr="00824DD3">
              <w:rPr>
                <w:lang w:val="en-US" w:eastAsia="uk-UA"/>
              </w:rPr>
              <w:t>355208</w:t>
            </w:r>
          </w:p>
        </w:tc>
        <w:tc>
          <w:tcPr>
            <w:tcW w:w="2581" w:type="dxa"/>
            <w:tcBorders>
              <w:top w:val="single" w:sz="6" w:space="0" w:color="auto"/>
              <w:left w:val="single" w:sz="6" w:space="0" w:color="auto"/>
              <w:bottom w:val="single" w:sz="6" w:space="0" w:color="auto"/>
              <w:right w:val="single" w:sz="4" w:space="0" w:color="auto"/>
            </w:tcBorders>
            <w:vAlign w:val="center"/>
          </w:tcPr>
          <w:p w:rsidR="00824DD3" w:rsidRPr="00824DD3" w:rsidRDefault="00824DD3" w:rsidP="00824DD3">
            <w:pPr>
              <w:jc w:val="center"/>
              <w:rPr>
                <w:lang w:eastAsia="uk-UA"/>
              </w:rPr>
            </w:pPr>
            <w:r w:rsidRPr="00824DD3">
              <w:rPr>
                <w:lang w:val="en-US" w:eastAsia="uk-UA"/>
              </w:rPr>
              <w:t>355208</w:t>
            </w:r>
          </w:p>
        </w:tc>
      </w:tr>
      <w:tr w:rsidR="00824DD3" w:rsidRPr="00824DD3" w:rsidTr="000C2C3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24DD3" w:rsidRPr="00824DD3" w:rsidRDefault="00824DD3" w:rsidP="00824DD3">
            <w:pPr>
              <w:rPr>
                <w:b/>
                <w:lang w:eastAsia="uk-UA"/>
              </w:rPr>
            </w:pPr>
            <w:r w:rsidRPr="00824DD3">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jc w:val="center"/>
              <w:rPr>
                <w:lang w:eastAsia="uk-UA"/>
              </w:rPr>
            </w:pPr>
            <w:r w:rsidRPr="00824DD3">
              <w:rPr>
                <w:lang w:val="en-US" w:eastAsia="uk-UA"/>
              </w:rPr>
              <w:t>355208</w:t>
            </w:r>
          </w:p>
        </w:tc>
        <w:tc>
          <w:tcPr>
            <w:tcW w:w="2581" w:type="dxa"/>
            <w:tcBorders>
              <w:top w:val="single" w:sz="6" w:space="0" w:color="auto"/>
              <w:left w:val="single" w:sz="6" w:space="0" w:color="auto"/>
              <w:bottom w:val="single" w:sz="6" w:space="0" w:color="auto"/>
              <w:right w:val="single" w:sz="4" w:space="0" w:color="auto"/>
            </w:tcBorders>
            <w:vAlign w:val="center"/>
          </w:tcPr>
          <w:p w:rsidR="00824DD3" w:rsidRPr="00824DD3" w:rsidRDefault="00824DD3" w:rsidP="00824DD3">
            <w:pPr>
              <w:jc w:val="center"/>
              <w:rPr>
                <w:lang w:eastAsia="uk-UA"/>
              </w:rPr>
            </w:pPr>
            <w:r w:rsidRPr="00824DD3">
              <w:rPr>
                <w:lang w:val="en-US" w:eastAsia="uk-UA"/>
              </w:rPr>
              <w:t>355208</w:t>
            </w:r>
          </w:p>
        </w:tc>
      </w:tr>
      <w:tr w:rsidR="00824DD3" w:rsidRPr="00824DD3" w:rsidTr="000C2C37">
        <w:trPr>
          <w:trHeight w:val="340"/>
        </w:trPr>
        <w:tc>
          <w:tcPr>
            <w:tcW w:w="1188" w:type="dxa"/>
            <w:tcBorders>
              <w:top w:val="single" w:sz="6" w:space="0" w:color="auto"/>
              <w:left w:val="single" w:sz="4" w:space="0" w:color="auto"/>
              <w:bottom w:val="single" w:sz="6" w:space="0" w:color="auto"/>
              <w:right w:val="single" w:sz="6" w:space="0" w:color="auto"/>
            </w:tcBorders>
          </w:tcPr>
          <w:p w:rsidR="00824DD3" w:rsidRPr="00824DD3" w:rsidRDefault="00824DD3" w:rsidP="00824DD3">
            <w:pPr>
              <w:rPr>
                <w:b/>
                <w:lang w:eastAsia="uk-UA"/>
              </w:rPr>
            </w:pPr>
            <w:r w:rsidRPr="00824DD3">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24DD3" w:rsidRPr="00824DD3" w:rsidRDefault="00824DD3" w:rsidP="00824DD3">
            <w:pPr>
              <w:rPr>
                <w:lang w:val="en-US" w:eastAsia="uk-UA"/>
              </w:rPr>
            </w:pPr>
            <w:r w:rsidRPr="00824DD3">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824DD3" w:rsidRPr="00824DD3" w:rsidTr="000C2C37">
        <w:trPr>
          <w:trHeight w:val="340"/>
        </w:trPr>
        <w:tc>
          <w:tcPr>
            <w:tcW w:w="1188" w:type="dxa"/>
            <w:tcBorders>
              <w:top w:val="single" w:sz="6" w:space="0" w:color="auto"/>
              <w:left w:val="single" w:sz="4" w:space="0" w:color="auto"/>
              <w:bottom w:val="single" w:sz="4" w:space="0" w:color="auto"/>
              <w:right w:val="single" w:sz="6" w:space="0" w:color="auto"/>
            </w:tcBorders>
          </w:tcPr>
          <w:p w:rsidR="00824DD3" w:rsidRPr="00824DD3" w:rsidRDefault="00824DD3" w:rsidP="00824DD3">
            <w:pPr>
              <w:rPr>
                <w:b/>
                <w:lang w:eastAsia="uk-UA"/>
              </w:rPr>
            </w:pPr>
            <w:r w:rsidRPr="00824DD3">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24DD3" w:rsidRPr="00824DD3" w:rsidRDefault="00824DD3" w:rsidP="00824DD3">
            <w:pPr>
              <w:rPr>
                <w:lang w:val="en-US" w:eastAsia="uk-UA"/>
              </w:rPr>
            </w:pPr>
            <w:r w:rsidRPr="00824DD3">
              <w:rPr>
                <w:lang w:val="en-US" w:eastAsia="uk-UA"/>
              </w:rPr>
              <w:t>Розрахункова вартість чистих активів(111026.000 тис.грн. ) менше скоригованого статутного капіталу(355208.000 тис.грн. ).</w:t>
            </w:r>
          </w:p>
        </w:tc>
      </w:tr>
    </w:tbl>
    <w:p w:rsidR="00824DD3" w:rsidRPr="00824DD3" w:rsidRDefault="00824DD3" w:rsidP="00824DD3">
      <w:pPr>
        <w:spacing w:after="0" w:line="240" w:lineRule="auto"/>
        <w:rPr>
          <w:rFonts w:ascii="Times New Roman" w:eastAsia="Times New Roman" w:hAnsi="Times New Roman" w:cs="Times New Roman"/>
          <w:sz w:val="24"/>
          <w:szCs w:val="24"/>
          <w:lang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24DD3">
        <w:rPr>
          <w:rFonts w:ascii="Times New Roman" w:eastAsia="Times New Roman" w:hAnsi="Times New Roman" w:cs="Times New Roman"/>
          <w:b/>
          <w:bCs/>
          <w:color w:val="000000"/>
          <w:sz w:val="26"/>
          <w:szCs w:val="26"/>
          <w:lang w:val="en-US" w:eastAsia="uk-UA"/>
        </w:rPr>
        <w:lastRenderedPageBreak/>
        <w:t>3</w:t>
      </w:r>
      <w:r w:rsidRPr="00824DD3">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24DD3" w:rsidRPr="00824DD3" w:rsidTr="000C2C37">
        <w:tc>
          <w:tcPr>
            <w:tcW w:w="4492" w:type="dxa"/>
            <w:gridSpan w:val="2"/>
          </w:tcPr>
          <w:p w:rsidR="00824DD3" w:rsidRPr="00824DD3" w:rsidRDefault="00824DD3" w:rsidP="00824DD3">
            <w:pPr>
              <w:ind w:left="180" w:hanging="180"/>
              <w:jc w:val="center"/>
              <w:rPr>
                <w:b/>
                <w:bCs/>
                <w:lang w:val="uk-UA" w:eastAsia="uk-UA"/>
              </w:rPr>
            </w:pPr>
            <w:r w:rsidRPr="00824DD3">
              <w:rPr>
                <w:b/>
                <w:bCs/>
                <w:lang w:val="uk-UA" w:eastAsia="uk-UA"/>
              </w:rPr>
              <w:t>Види зобов’</w:t>
            </w:r>
            <w:r w:rsidRPr="00824DD3">
              <w:rPr>
                <w:b/>
                <w:bCs/>
                <w:lang w:val="en-US" w:eastAsia="uk-UA"/>
              </w:rPr>
              <w:t>язань</w:t>
            </w:r>
          </w:p>
        </w:tc>
        <w:tc>
          <w:tcPr>
            <w:tcW w:w="1189" w:type="dxa"/>
          </w:tcPr>
          <w:p w:rsidR="00824DD3" w:rsidRPr="00824DD3" w:rsidRDefault="00824DD3" w:rsidP="00824DD3">
            <w:pPr>
              <w:jc w:val="center"/>
              <w:rPr>
                <w:b/>
                <w:bCs/>
                <w:lang w:val="uk-UA" w:eastAsia="uk-UA"/>
              </w:rPr>
            </w:pPr>
            <w:r w:rsidRPr="00824DD3">
              <w:rPr>
                <w:b/>
                <w:bCs/>
                <w:lang w:val="uk-UA" w:eastAsia="uk-UA"/>
              </w:rPr>
              <w:t>Дата виникнення</w:t>
            </w:r>
          </w:p>
        </w:tc>
        <w:tc>
          <w:tcPr>
            <w:tcW w:w="1385" w:type="dxa"/>
          </w:tcPr>
          <w:p w:rsidR="00824DD3" w:rsidRPr="00824DD3" w:rsidRDefault="00824DD3" w:rsidP="00824DD3">
            <w:pPr>
              <w:jc w:val="center"/>
              <w:rPr>
                <w:b/>
                <w:bCs/>
                <w:lang w:val="uk-UA" w:eastAsia="uk-UA"/>
              </w:rPr>
            </w:pPr>
            <w:r w:rsidRPr="00824DD3">
              <w:rPr>
                <w:b/>
                <w:bCs/>
                <w:lang w:val="uk-UA" w:eastAsia="uk-UA"/>
              </w:rPr>
              <w:t>Непогашена частина боргу (тис.грн.)</w:t>
            </w:r>
          </w:p>
        </w:tc>
        <w:tc>
          <w:tcPr>
            <w:tcW w:w="1651" w:type="dxa"/>
          </w:tcPr>
          <w:p w:rsidR="00824DD3" w:rsidRPr="00824DD3" w:rsidRDefault="00824DD3" w:rsidP="00824DD3">
            <w:pPr>
              <w:jc w:val="center"/>
              <w:rPr>
                <w:b/>
                <w:bCs/>
                <w:lang w:val="uk-UA" w:eastAsia="uk-UA"/>
              </w:rPr>
            </w:pPr>
            <w:r w:rsidRPr="00824DD3">
              <w:rPr>
                <w:b/>
                <w:bCs/>
                <w:lang w:val="uk-UA" w:eastAsia="uk-UA"/>
              </w:rPr>
              <w:t>Відсоток за користування коштами (відсоток річних)</w:t>
            </w:r>
          </w:p>
        </w:tc>
        <w:tc>
          <w:tcPr>
            <w:tcW w:w="1231" w:type="dxa"/>
          </w:tcPr>
          <w:p w:rsidR="00824DD3" w:rsidRPr="00824DD3" w:rsidRDefault="00824DD3" w:rsidP="00824DD3">
            <w:pPr>
              <w:jc w:val="center"/>
              <w:rPr>
                <w:b/>
                <w:bCs/>
                <w:lang w:val="uk-UA" w:eastAsia="uk-UA"/>
              </w:rPr>
            </w:pPr>
            <w:r w:rsidRPr="00824DD3">
              <w:rPr>
                <w:b/>
                <w:bCs/>
                <w:lang w:val="uk-UA" w:eastAsia="uk-UA"/>
              </w:rPr>
              <w:t>Дата погашення</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Кредити банку, у тому числі :</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Зобов'язання за цінними паперами</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у тому числі за облігаціями (за кожним випуском) :</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за іпотечними цінними паперами (за кожним власним випуском):</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за сертифікатами ФОН (за кожним власним випуском):</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За векселями (всього)</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за іншими цінними паперами (у тому числі за похідними цінними паперами) (за кожним видом):</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За фінансовими інвестиціями в корпоративні права (за кожним видом):</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Податкові зобов'язання</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11974.00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Фінансова допомога на зворотній основі</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0.00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Інші зобов'язання та забезпечення</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519151.00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4492" w:type="dxa"/>
            <w:gridSpan w:val="2"/>
          </w:tcPr>
          <w:p w:rsidR="00824DD3" w:rsidRPr="00824DD3" w:rsidRDefault="00824DD3" w:rsidP="00824DD3">
            <w:pPr>
              <w:ind w:left="180" w:hanging="180"/>
              <w:rPr>
                <w:bCs/>
                <w:lang w:val="uk-UA" w:eastAsia="uk-UA"/>
              </w:rPr>
            </w:pPr>
            <w:r w:rsidRPr="00824DD3">
              <w:rPr>
                <w:bCs/>
                <w:lang w:val="uk-UA" w:eastAsia="uk-UA"/>
              </w:rPr>
              <w:t>Усього зобов'язань та забезпечень</w:t>
            </w:r>
          </w:p>
        </w:tc>
        <w:tc>
          <w:tcPr>
            <w:tcW w:w="1189" w:type="dxa"/>
          </w:tcPr>
          <w:p w:rsidR="00824DD3" w:rsidRPr="00824DD3" w:rsidRDefault="00824DD3" w:rsidP="00824DD3">
            <w:pPr>
              <w:jc w:val="right"/>
              <w:rPr>
                <w:bCs/>
                <w:lang w:val="uk-UA" w:eastAsia="uk-UA"/>
              </w:rPr>
            </w:pPr>
            <w:r w:rsidRPr="00824DD3">
              <w:rPr>
                <w:bCs/>
                <w:lang w:val="uk-UA" w:eastAsia="uk-UA"/>
              </w:rPr>
              <w:t>Х</w:t>
            </w:r>
          </w:p>
        </w:tc>
        <w:tc>
          <w:tcPr>
            <w:tcW w:w="1385" w:type="dxa"/>
          </w:tcPr>
          <w:p w:rsidR="00824DD3" w:rsidRPr="00824DD3" w:rsidRDefault="00824DD3" w:rsidP="00824DD3">
            <w:pPr>
              <w:jc w:val="right"/>
              <w:rPr>
                <w:bCs/>
                <w:lang w:val="uk-UA" w:eastAsia="uk-UA"/>
              </w:rPr>
            </w:pPr>
            <w:r w:rsidRPr="00824DD3">
              <w:rPr>
                <w:bCs/>
                <w:lang w:val="uk-UA" w:eastAsia="uk-UA"/>
              </w:rPr>
              <w:t>531125.00</w:t>
            </w:r>
          </w:p>
        </w:tc>
        <w:tc>
          <w:tcPr>
            <w:tcW w:w="1651" w:type="dxa"/>
          </w:tcPr>
          <w:p w:rsidR="00824DD3" w:rsidRPr="00824DD3" w:rsidRDefault="00824DD3" w:rsidP="00824DD3">
            <w:pPr>
              <w:jc w:val="right"/>
              <w:rPr>
                <w:bCs/>
                <w:lang w:val="uk-UA" w:eastAsia="uk-UA"/>
              </w:rPr>
            </w:pPr>
            <w:r w:rsidRPr="00824DD3">
              <w:rPr>
                <w:bCs/>
                <w:lang w:val="uk-UA" w:eastAsia="uk-UA"/>
              </w:rPr>
              <w:t>Х</w:t>
            </w:r>
          </w:p>
        </w:tc>
        <w:tc>
          <w:tcPr>
            <w:tcW w:w="1231" w:type="dxa"/>
          </w:tcPr>
          <w:p w:rsidR="00824DD3" w:rsidRPr="00824DD3" w:rsidRDefault="00824DD3" w:rsidP="00824DD3">
            <w:pPr>
              <w:jc w:val="right"/>
              <w:rPr>
                <w:bCs/>
                <w:lang w:val="uk-UA" w:eastAsia="uk-UA"/>
              </w:rPr>
            </w:pPr>
            <w:r w:rsidRPr="00824DD3">
              <w:rPr>
                <w:bCs/>
                <w:lang w:val="uk-UA" w:eastAsia="uk-UA"/>
              </w:rPr>
              <w:t>Х</w:t>
            </w:r>
          </w:p>
        </w:tc>
      </w:tr>
      <w:tr w:rsidR="00824DD3" w:rsidRPr="00824DD3" w:rsidTr="000C2C37">
        <w:tc>
          <w:tcPr>
            <w:tcW w:w="737" w:type="dxa"/>
          </w:tcPr>
          <w:p w:rsidR="00824DD3" w:rsidRPr="00824DD3" w:rsidRDefault="00824DD3" w:rsidP="00824DD3">
            <w:pPr>
              <w:rPr>
                <w:b/>
                <w:szCs w:val="24"/>
                <w:lang w:val="en-US" w:eastAsia="uk-UA"/>
              </w:rPr>
            </w:pPr>
            <w:r w:rsidRPr="00824DD3">
              <w:rPr>
                <w:b/>
                <w:szCs w:val="24"/>
                <w:lang w:val="en-US" w:eastAsia="uk-UA"/>
              </w:rPr>
              <w:t>Опис</w:t>
            </w:r>
          </w:p>
        </w:tc>
        <w:tc>
          <w:tcPr>
            <w:tcW w:w="9213" w:type="dxa"/>
            <w:gridSpan w:val="5"/>
          </w:tcPr>
          <w:p w:rsidR="00824DD3" w:rsidRPr="00824DD3" w:rsidRDefault="00824DD3" w:rsidP="00824DD3">
            <w:pPr>
              <w:rPr>
                <w:szCs w:val="24"/>
                <w:lang w:val="en-US" w:eastAsia="uk-UA"/>
              </w:rPr>
            </w:pPr>
            <w:r w:rsidRPr="00824DD3">
              <w:rPr>
                <w:szCs w:val="24"/>
                <w:lang w:val="en-US" w:eastAsia="uk-UA"/>
              </w:rPr>
              <w:t>До iнших зобов'язань (519151 тис. грн) належить: поточна кредиторська заборгованiсть за товари, роботи, послуги; поточна кредиторська заборгованiсть за розрахунками iз страхування; поточна кредиторська заборгованiсть за розрахунками з оплати працi; поточна кредиторська заборгованiсть за одержаними авансами; поточнi забезпечення; iншi поточнi зобов'язання; пенсiйнi зобов`язання; довгостроковi забезпечення витрат персоналу.</w:t>
            </w:r>
          </w:p>
        </w:tc>
      </w:tr>
    </w:tbl>
    <w:p w:rsidR="00824DD3" w:rsidRPr="00824DD3" w:rsidRDefault="00824DD3" w:rsidP="00824DD3">
      <w:pPr>
        <w:spacing w:after="0" w:line="240" w:lineRule="auto"/>
        <w:rPr>
          <w:rFonts w:ascii="Times New Roman" w:eastAsia="Times New Roman" w:hAnsi="Times New Roman" w:cs="Times New Roman"/>
          <w:sz w:val="24"/>
          <w:szCs w:val="24"/>
          <w:lang w:val="en-US"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824DD3">
        <w:rPr>
          <w:rFonts w:ascii="Times New Roman" w:eastAsia="Times New Roman" w:hAnsi="Times New Roman" w:cs="Times New Roman"/>
          <w:b/>
          <w:bCs/>
          <w:color w:val="000000"/>
          <w:sz w:val="26"/>
          <w:szCs w:val="26"/>
          <w:lang w:val="uk-UA" w:eastAsia="uk-UA"/>
        </w:rPr>
        <w:lastRenderedPageBreak/>
        <w:t>4</w:t>
      </w:r>
      <w:r w:rsidRPr="00824DD3">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824DD3" w:rsidRPr="00824DD3" w:rsidTr="000C2C37">
        <w:tc>
          <w:tcPr>
            <w:tcW w:w="634" w:type="dxa"/>
            <w:vMerge w:val="restart"/>
            <w:tcBorders>
              <w:top w:val="single" w:sz="6" w:space="0" w:color="000000"/>
              <w:left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Обсяг реалізованої продукції</w:t>
            </w:r>
          </w:p>
        </w:tc>
      </w:tr>
      <w:tr w:rsidR="00824DD3" w:rsidRPr="00824DD3" w:rsidTr="000C2C37">
        <w:tc>
          <w:tcPr>
            <w:tcW w:w="634" w:type="dxa"/>
            <w:vMerge/>
            <w:tcBorders>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sz w:val="20"/>
                <w:szCs w:val="20"/>
                <w:lang w:val="uk-UA" w:eastAsia="uk-UA"/>
              </w:rPr>
              <w:t>у відсотках до всієї реалізованої продукції</w:t>
            </w:r>
          </w:p>
        </w:tc>
      </w:tr>
      <w:tr w:rsidR="00824DD3" w:rsidRPr="00824DD3" w:rsidTr="000C2C37">
        <w:tc>
          <w:tcPr>
            <w:tcW w:w="63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8</w:t>
            </w:r>
          </w:p>
        </w:tc>
      </w:tr>
      <w:tr w:rsidR="00824DD3" w:rsidRPr="00824DD3" w:rsidTr="000C2C37">
        <w:tc>
          <w:tcPr>
            <w:tcW w:w="63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Міст</w:t>
            </w:r>
          </w:p>
        </w:tc>
        <w:tc>
          <w:tcPr>
            <w:tcW w:w="173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161,8 т</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12332.10</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16.98</w:t>
            </w:r>
          </w:p>
        </w:tc>
        <w:tc>
          <w:tcPr>
            <w:tcW w:w="1777"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184,7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9549.60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17.71</w:t>
            </w:r>
          </w:p>
        </w:tc>
      </w:tr>
      <w:tr w:rsidR="00824DD3" w:rsidRPr="00824DD3" w:rsidTr="000C2C37">
        <w:tc>
          <w:tcPr>
            <w:tcW w:w="634"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Металоконструкції</w:t>
            </w:r>
          </w:p>
        </w:tc>
        <w:tc>
          <w:tcPr>
            <w:tcW w:w="173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791 т</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91813.50</w:t>
            </w:r>
          </w:p>
        </w:tc>
        <w:tc>
          <w:tcPr>
            <w:tcW w:w="173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83.02</w:t>
            </w:r>
          </w:p>
        </w:tc>
        <w:tc>
          <w:tcPr>
            <w:tcW w:w="1777"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858,2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97440.50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82.29</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6838" w:h="11906" w:orient="landscape"/>
          <w:pgMar w:top="1417" w:right="363" w:bottom="850" w:left="363" w:header="709" w:footer="709" w:gutter="0"/>
          <w:cols w:space="708"/>
          <w:docGrid w:linePitch="360"/>
        </w:sectPr>
      </w:pPr>
    </w:p>
    <w:p w:rsidR="00824DD3" w:rsidRPr="00824DD3" w:rsidRDefault="00824DD3" w:rsidP="00824DD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24DD3">
        <w:rPr>
          <w:rFonts w:ascii="Times New Roman" w:eastAsia="Times New Roman" w:hAnsi="Times New Roman" w:cs="Times New Roman"/>
          <w:b/>
          <w:bCs/>
          <w:color w:val="000000"/>
          <w:sz w:val="26"/>
          <w:szCs w:val="26"/>
          <w:lang w:val="uk-UA" w:eastAsia="uk-UA"/>
        </w:rPr>
        <w:lastRenderedPageBreak/>
        <w:t>5</w:t>
      </w:r>
      <w:r w:rsidRPr="00824DD3">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3</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41.96</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5.06</w:t>
            </w:r>
          </w:p>
        </w:tc>
      </w:tr>
      <w:tr w:rsidR="00824DD3" w:rsidRPr="00824DD3" w:rsidTr="000C2C37">
        <w:tc>
          <w:tcPr>
            <w:tcW w:w="540"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Інші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 52.98</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Default="00824DD3">
      <w:pPr>
        <w:sectPr w:rsidR="00824DD3" w:rsidSect="00824DD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24DD3" w:rsidRPr="00824DD3" w:rsidTr="000C2C37">
        <w:tc>
          <w:tcPr>
            <w:tcW w:w="9720" w:type="dxa"/>
            <w:tcMar>
              <w:top w:w="60" w:type="dxa"/>
              <w:left w:w="60" w:type="dxa"/>
              <w:bottom w:w="60" w:type="dxa"/>
              <w:right w:w="60" w:type="dxa"/>
            </w:tcMar>
            <w:vAlign w:val="center"/>
          </w:tcPr>
          <w:p w:rsidR="00824DD3" w:rsidRPr="00824DD3" w:rsidRDefault="00824DD3" w:rsidP="00824DD3">
            <w:pPr>
              <w:spacing w:after="0" w:line="240" w:lineRule="auto"/>
              <w:ind w:left="-210"/>
              <w:jc w:val="center"/>
              <w:rPr>
                <w:rFonts w:ascii="Times New Roman" w:eastAsia="Times New Roman" w:hAnsi="Times New Roman" w:cs="Times New Roman"/>
                <w:b/>
                <w:bCs/>
                <w:sz w:val="28"/>
                <w:szCs w:val="28"/>
                <w:lang w:val="uk-UA" w:eastAsia="uk-UA"/>
              </w:rPr>
            </w:pPr>
            <w:r w:rsidRPr="00824DD3">
              <w:rPr>
                <w:rFonts w:ascii="Times New Roman" w:eastAsia="Times New Roman" w:hAnsi="Times New Roman" w:cs="Times New Roman"/>
                <w:b/>
                <w:color w:val="000000"/>
                <w:sz w:val="28"/>
                <w:szCs w:val="28"/>
                <w:lang w:val="en-US" w:eastAsia="uk-UA"/>
              </w:rPr>
              <w:lastRenderedPageBreak/>
              <w:t>6</w:t>
            </w:r>
            <w:r w:rsidRPr="00824DD3">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Публічне акціонерне товариство "Національний депозитарій України"</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Організаційно-правова форма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Публiчне акцiонерне товариство</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Ідентифікаційний код юридичної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30370711</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Місцезнаходження</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04107 УКРАЇНА д/н м.Київ вул.Тропініна, 7-г</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Номер ліцензії або іншого документа на цей 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д/н</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Назва державного органу, що видав ліцензію або інший документ</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д/н</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Дата видачі ліцензії або іншого документа</w:t>
            </w:r>
          </w:p>
        </w:tc>
        <w:tc>
          <w:tcPr>
            <w:tcW w:w="6803" w:type="dxa"/>
            <w:shd w:val="clear" w:color="auto" w:fill="auto"/>
          </w:tcPr>
          <w:p w:rsidR="00824DD3" w:rsidRPr="00824DD3" w:rsidRDefault="00824DD3" w:rsidP="00824DD3">
            <w:pPr>
              <w:rPr>
                <w:szCs w:val="24"/>
                <w:lang w:val="uk-UA" w:eastAsia="uk-UA"/>
              </w:rPr>
            </w:pP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Міжміський код та телефон</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 363 04 00</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Факс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 363 04 01</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Депозитарна діяльність центрального депозитарію</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Опис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підлягає ліцензуванню.</w:t>
            </w:r>
          </w:p>
        </w:tc>
      </w:tr>
    </w:tbl>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ДУ "Агентство з розвитку інфраструктури фондового ринку України"</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Організаційно-правова форма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Державна органiзацiя (установа, заклад)</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Ідентифікаційний код юридичної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21676262</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Місцезнаходження</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03150 УКРАЇНА д/н м.Київ вул.Антоновича, 51, оф. 1206</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Номер ліцензії або іншого документа на цей 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DR/00001/APA</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Назва державного органу, що видав ліцензію або інший документ</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НКЦПФР</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Дата видачі ліцензії або іншого документа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18.02.2019</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Міжміський код та телефон</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 287-56-70</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Факс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 287-56-73</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Діяльність з оприлюднення регульованої інформації від імені учасників фондового ринку</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Опис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Надає послуги з подання звітності до НКЦПФР на підставі ліцензії DR/00002/ARM від 18.02.2019 року та послуги з оприлюднення регульованої інформації на підставі ліцензії DR/00001/APA від 18.02.2019 року</w:t>
            </w:r>
          </w:p>
        </w:tc>
      </w:tr>
    </w:tbl>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ТОВАРИСТВО З ОБМЕЖЕНОЮ ВІДПОВІДАЛЬНІСТЮ "СТАНДАРТ- РЕЄСТР"</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Організаційно-правова форма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Товариство з обмеженою вiдповiдальнiстю</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Ідентифікаційний код юридичної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35531361</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Місцезнаходження</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01054 УКРАЇНА д/н м. Київ ВУЛИЦЯ І.ФРАНКА, будинок 40-Б</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Номер ліцензії або іншого документа на цей 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454</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Назва державного органу, що видав ліцензію або інший документ</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Національна комісія з цінних паперів та фондового ринку</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Дата видачі ліцензії або іншого документа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21.04.2016</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lastRenderedPageBreak/>
              <w:t>Міжміський код та телефон</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044-581-09-82</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Факс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044-581-09-83</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Депозитарна діяльність депозитарної установи</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Опис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Ліцензія №454 від 21.04.2016 на провадження професійної депозитарної діяльності. Вид послуг, які надає особа- депозитарні послуги депозитарної установи.</w:t>
            </w:r>
          </w:p>
        </w:tc>
      </w:tr>
    </w:tbl>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ТОВАРИСТВО З ОБМЕЖЕНОЮ ВІДПОВІДАЛЬНІСТЮ "МІЖНАРОДНА ГРУПА АУДИТОРІВ"</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Організаційно-правова форма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Товариство з обмеженою вiдповiдальнiстю</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Ідентифікаційний код юридичної особи</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32621402</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Місцезнаходження</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04053 УКРАЇНА д/н м. Київ ВУЛИЦЯ АРТЕМА, будинок 58-2 В, квартира 27</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Номер ліцензії або іншого документа на цей 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3265</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Назва державного органу, що видав ліцензію або інший документ</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Аудиторська Палата України</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Дата видачі ліцензії або іншого документа</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25.09.2003</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Міжміський код та телефон</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 484 03 27</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Факс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(044) 501-24-41</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Вид діяльності</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Аудитор (аудиторськa фiрмa), якa надає аудиторськi послуги емiтенту</w:t>
            </w:r>
          </w:p>
        </w:tc>
      </w:tr>
      <w:tr w:rsidR="00824DD3" w:rsidRPr="00824DD3" w:rsidTr="000C2C37">
        <w:tc>
          <w:tcPr>
            <w:tcW w:w="3401" w:type="dxa"/>
            <w:shd w:val="clear" w:color="auto" w:fill="auto"/>
          </w:tcPr>
          <w:p w:rsidR="00824DD3" w:rsidRPr="00824DD3" w:rsidRDefault="00824DD3" w:rsidP="00824DD3">
            <w:pPr>
              <w:rPr>
                <w:b/>
                <w:szCs w:val="24"/>
                <w:lang w:val="uk-UA" w:eastAsia="uk-UA"/>
              </w:rPr>
            </w:pPr>
            <w:r w:rsidRPr="00824DD3">
              <w:rPr>
                <w:b/>
                <w:szCs w:val="24"/>
                <w:lang w:val="uk-UA" w:eastAsia="uk-UA"/>
              </w:rPr>
              <w:t>Опис</w:t>
            </w:r>
          </w:p>
        </w:tc>
        <w:tc>
          <w:tcPr>
            <w:tcW w:w="6803" w:type="dxa"/>
            <w:shd w:val="clear" w:color="auto" w:fill="auto"/>
          </w:tcPr>
          <w:p w:rsidR="00824DD3" w:rsidRPr="00824DD3" w:rsidRDefault="00824DD3" w:rsidP="00824DD3">
            <w:pPr>
              <w:rPr>
                <w:szCs w:val="24"/>
                <w:lang w:val="uk-UA" w:eastAsia="uk-UA"/>
              </w:rPr>
            </w:pPr>
            <w:r w:rsidRPr="00824DD3">
              <w:rPr>
                <w:szCs w:val="24"/>
                <w:lang w:val="uk-UA" w:eastAsia="uk-UA"/>
              </w:rPr>
              <w:t>Особа надає аудиторські послуги.</w:t>
            </w:r>
          </w:p>
        </w:tc>
      </w:tr>
    </w:tbl>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p w:rsidR="00824DD3" w:rsidRPr="00824DD3" w:rsidRDefault="00824DD3" w:rsidP="00824DD3">
      <w:pPr>
        <w:spacing w:after="0" w:line="240" w:lineRule="auto"/>
        <w:rPr>
          <w:rFonts w:ascii="Times New Roman" w:eastAsia="Times New Roman" w:hAnsi="Times New Roman" w:cs="Times New Roman"/>
          <w:sz w:val="20"/>
          <w:szCs w:val="24"/>
          <w:lang w:val="uk-UA"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Коди</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24DD3" w:rsidRPr="00824DD3" w:rsidRDefault="00824DD3" w:rsidP="00824DD3">
            <w:pPr>
              <w:widowControl w:val="0"/>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uk-UA" w:eastAsia="ru-RU"/>
              </w:rPr>
              <w:t xml:space="preserve">Підприємство  </w:t>
            </w:r>
            <w:r w:rsidRPr="00824DD3">
              <w:rPr>
                <w:rFonts w:ascii="Times New Roman" w:eastAsia="Times New Roman" w:hAnsi="Times New Roman" w:cs="Times New Roman"/>
                <w:sz w:val="18"/>
                <w:szCs w:val="18"/>
                <w:lang w:val="en-US" w:eastAsia="ru-RU"/>
              </w:rPr>
              <w:t xml:space="preserve"> </w:t>
            </w:r>
            <w:r w:rsidRPr="00824DD3">
              <w:rPr>
                <w:rFonts w:ascii="Times New Roman" w:eastAsia="Times New Roman" w:hAnsi="Times New Roman" w:cs="Times New Roman"/>
                <w:sz w:val="18"/>
                <w:szCs w:val="18"/>
                <w:u w:val="single"/>
                <w:lang w:val="en-US" w:eastAsia="ru-RU"/>
              </w:rPr>
              <w:t>ПРИВАТНЕ АКЦIОНЕРНЕ ТОВАРИСТВО "ЗАВОД МЕТАЛОКОНСТРУКЦIЙ УКРСТАЛЬ ДНIПРО"</w:t>
            </w:r>
          </w:p>
        </w:tc>
        <w:tc>
          <w:tcPr>
            <w:tcW w:w="1956" w:type="dxa"/>
            <w:gridSpan w:val="3"/>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01412851</w:t>
            </w:r>
          </w:p>
        </w:tc>
      </w:tr>
      <w:tr w:rsidR="00824DD3" w:rsidRPr="00824DD3" w:rsidTr="000C2C37">
        <w:trPr>
          <w:trHeight w:val="199"/>
        </w:trPr>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uk-UA" w:eastAsia="ru-RU"/>
              </w:rPr>
              <w:t xml:space="preserve">Територія </w:t>
            </w:r>
            <w:r w:rsidRPr="00824DD3">
              <w:rPr>
                <w:rFonts w:ascii="Times New Roman" w:eastAsia="Times New Roman" w:hAnsi="Times New Roman" w:cs="Times New Roman"/>
                <w:sz w:val="18"/>
                <w:szCs w:val="18"/>
                <w:lang w:val="en-US" w:eastAsia="ru-RU"/>
              </w:rPr>
              <w:t xml:space="preserve"> </w:t>
            </w:r>
            <w:r w:rsidRPr="00824DD3">
              <w:rPr>
                <w:rFonts w:ascii="Times New Roman" w:eastAsia="Times New Roman" w:hAnsi="Times New Roman" w:cs="Times New Roman"/>
                <w:sz w:val="18"/>
                <w:szCs w:val="18"/>
                <w:u w:val="single"/>
                <w:lang w:val="en-US" w:eastAsia="ru-RU"/>
              </w:rPr>
              <w:t>НОВОКОДАЦЬКИЙ</w:t>
            </w:r>
          </w:p>
        </w:tc>
        <w:tc>
          <w:tcPr>
            <w:tcW w:w="1956" w:type="dxa"/>
            <w:gridSpan w:val="3"/>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 xml:space="preserve">за </w:t>
            </w:r>
            <w:r w:rsidRPr="00824DD3">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UA12020010010350200</w:t>
            </w:r>
          </w:p>
        </w:tc>
      </w:tr>
      <w:tr w:rsidR="00824DD3" w:rsidRPr="00824DD3" w:rsidTr="000C2C37">
        <w:trPr>
          <w:trHeight w:val="199"/>
        </w:trPr>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Організаційно-правова форма господарювання</w:t>
            </w:r>
            <w:r w:rsidRPr="00824DD3">
              <w:rPr>
                <w:rFonts w:ascii="Times New Roman" w:eastAsia="Times New Roman" w:hAnsi="Times New Roman" w:cs="Times New Roman"/>
                <w:sz w:val="18"/>
                <w:szCs w:val="18"/>
                <w:lang w:eastAsia="ru-RU"/>
              </w:rPr>
              <w:t xml:space="preserve">  </w:t>
            </w:r>
            <w:r w:rsidRPr="00824DD3">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824DD3" w:rsidRPr="00824DD3" w:rsidRDefault="00824DD3" w:rsidP="00824DD3">
            <w:pPr>
              <w:widowControl w:val="0"/>
              <w:spacing w:after="0" w:line="240" w:lineRule="auto"/>
              <w:rPr>
                <w:rFonts w:ascii="Times New Roman" w:eastAsia="Times New Roman" w:hAnsi="Times New Roman" w:cs="Times New Roman"/>
                <w:sz w:val="18"/>
                <w:szCs w:val="18"/>
                <w:lang w:val="uk-UA" w:eastAsia="ru-RU"/>
              </w:rPr>
            </w:pPr>
            <w:r w:rsidRPr="00824DD3">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230</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eastAsia="ru-RU"/>
              </w:rPr>
              <w:t xml:space="preserve">Вид економічної діяльності </w:t>
            </w:r>
            <w:r w:rsidRPr="00824DD3">
              <w:rPr>
                <w:rFonts w:ascii="Times New Roman" w:eastAsia="Times New Roman" w:hAnsi="Times New Roman" w:cs="Times New Roman"/>
                <w:sz w:val="18"/>
                <w:szCs w:val="18"/>
                <w:lang w:val="en-US" w:eastAsia="ru-RU"/>
              </w:rPr>
              <w:t xml:space="preserve"> </w:t>
            </w:r>
            <w:r w:rsidRPr="00824DD3">
              <w:rPr>
                <w:rFonts w:ascii="Times New Roman" w:eastAsia="Times New Roman" w:hAnsi="Times New Roman" w:cs="Times New Roman"/>
                <w:sz w:val="18"/>
                <w:szCs w:val="18"/>
                <w:u w:val="single"/>
                <w:lang w:val="en-US" w:eastAsia="ru-RU"/>
              </w:rPr>
              <w:t>ВИРОБНИЦТВО БУДІВЕЛЬНИХ МЕТАЛЕВИХ КОНСТРУКЦІЙ І ЧАСТИН КОНСТРУКЦІЙ</w:t>
            </w:r>
          </w:p>
        </w:tc>
        <w:tc>
          <w:tcPr>
            <w:tcW w:w="1956" w:type="dxa"/>
            <w:gridSpan w:val="3"/>
            <w:tcBorders>
              <w:top w:val="nil"/>
              <w:left w:val="nil"/>
              <w:bottom w:val="nil"/>
              <w:right w:val="single" w:sz="4" w:space="0" w:color="auto"/>
            </w:tcBorders>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25.11</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eastAsia="ru-RU"/>
              </w:rPr>
              <w:t>Середн</w:t>
            </w:r>
            <w:r w:rsidRPr="00824DD3">
              <w:rPr>
                <w:rFonts w:ascii="Times New Roman" w:eastAsia="Times New Roman" w:hAnsi="Times New Roman" w:cs="Times New Roman"/>
                <w:sz w:val="18"/>
                <w:szCs w:val="18"/>
                <w:lang w:val="uk-UA" w:eastAsia="ru-RU"/>
              </w:rPr>
              <w:t>я кількість працівників</w:t>
            </w:r>
            <w:r w:rsidRPr="00824DD3">
              <w:rPr>
                <w:rFonts w:ascii="Times New Roman" w:eastAsia="Times New Roman" w:hAnsi="Times New Roman" w:cs="Times New Roman"/>
                <w:sz w:val="18"/>
                <w:szCs w:val="18"/>
                <w:lang w:eastAsia="ru-RU"/>
              </w:rPr>
              <w:t xml:space="preserve">  </w:t>
            </w:r>
            <w:r w:rsidRPr="00824DD3">
              <w:rPr>
                <w:rFonts w:ascii="Times New Roman" w:eastAsia="Times New Roman" w:hAnsi="Times New Roman" w:cs="Times New Roman"/>
                <w:sz w:val="18"/>
                <w:szCs w:val="18"/>
                <w:u w:val="single"/>
                <w:lang w:val="en-US" w:eastAsia="ru-RU"/>
              </w:rPr>
              <w:t>127</w:t>
            </w:r>
          </w:p>
        </w:tc>
        <w:tc>
          <w:tcPr>
            <w:tcW w:w="1956" w:type="dxa"/>
            <w:gridSpan w:val="3"/>
          </w:tcPr>
          <w:p w:rsidR="00824DD3" w:rsidRPr="00824DD3" w:rsidRDefault="00824DD3" w:rsidP="00824DD3">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Одиниця виміру</w:t>
            </w:r>
            <w:r w:rsidRPr="00824DD3">
              <w:rPr>
                <w:rFonts w:ascii="Times New Roman" w:eastAsia="Times New Roman" w:hAnsi="Times New Roman" w:cs="Times New Roman"/>
                <w:noProof/>
                <w:sz w:val="18"/>
                <w:szCs w:val="18"/>
                <w:lang w:eastAsia="ru-RU"/>
              </w:rPr>
              <w:t xml:space="preserve"> :</w:t>
            </w:r>
            <w:r w:rsidRPr="00824DD3">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eastAsia="ru-RU"/>
              </w:rPr>
              <w:t>Адреса</w:t>
            </w:r>
            <w:r w:rsidRPr="00824DD3">
              <w:rPr>
                <w:rFonts w:ascii="Times New Roman" w:eastAsia="Times New Roman" w:hAnsi="Times New Roman" w:cs="Times New Roman"/>
                <w:sz w:val="18"/>
                <w:szCs w:val="18"/>
                <w:lang w:val="uk-UA" w:eastAsia="ru-RU"/>
              </w:rPr>
              <w:t>, телефон</w:t>
            </w:r>
            <w:r w:rsidRPr="00824DD3">
              <w:rPr>
                <w:rFonts w:ascii="Times New Roman" w:eastAsia="Times New Roman" w:hAnsi="Times New Roman" w:cs="Times New Roman"/>
                <w:sz w:val="18"/>
                <w:szCs w:val="18"/>
                <w:lang w:eastAsia="ru-RU"/>
              </w:rPr>
              <w:t xml:space="preserve"> </w:t>
            </w:r>
            <w:r w:rsidRPr="00824DD3">
              <w:rPr>
                <w:rFonts w:ascii="Times New Roman" w:eastAsia="Times New Roman" w:hAnsi="Times New Roman" w:cs="Times New Roman"/>
                <w:sz w:val="18"/>
                <w:szCs w:val="18"/>
                <w:u w:val="single"/>
                <w:lang w:val="en-US" w:eastAsia="ru-RU"/>
              </w:rPr>
              <w:t>49019 мiсто Днiпро ВУЛИЦЯ УДАРНИКIВ, будинок 54, т.(056) 231-19-81</w:t>
            </w:r>
          </w:p>
          <w:p w:rsidR="00824DD3" w:rsidRPr="00824DD3" w:rsidRDefault="00824DD3" w:rsidP="00824DD3">
            <w:pPr>
              <w:widowControl w:val="0"/>
              <w:spacing w:after="0" w:line="240" w:lineRule="auto"/>
              <w:rPr>
                <w:rFonts w:ascii="Times New Roman" w:eastAsia="Times New Roman" w:hAnsi="Times New Roman" w:cs="Times New Roman"/>
                <w:sz w:val="18"/>
                <w:szCs w:val="18"/>
                <w:lang w:val="uk-UA" w:eastAsia="ru-RU"/>
              </w:rPr>
            </w:pPr>
          </w:p>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r>
      <w:tr w:rsidR="00824DD3" w:rsidRPr="00824DD3" w:rsidTr="000C2C37">
        <w:trPr>
          <w:gridAfter w:val="4"/>
          <w:wAfter w:w="3260" w:type="dxa"/>
        </w:trPr>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20"/>
                <w:szCs w:val="20"/>
                <w:lang w:eastAsia="ru-RU"/>
              </w:rPr>
            </w:pPr>
            <w:r w:rsidRPr="00824DD3">
              <w:rPr>
                <w:rFonts w:ascii="Times New Roman" w:eastAsia="Times New Roman" w:hAnsi="Times New Roman" w:cs="Times New Roman"/>
                <w:sz w:val="18"/>
                <w:szCs w:val="18"/>
                <w:lang w:eastAsia="ru-RU"/>
              </w:rPr>
              <w:t xml:space="preserve">за </w:t>
            </w:r>
            <w:r w:rsidRPr="00824DD3">
              <w:rPr>
                <w:rFonts w:ascii="Times New Roman" w:eastAsia="Times New Roman" w:hAnsi="Times New Roman" w:cs="Times New Roman"/>
                <w:sz w:val="18"/>
                <w:szCs w:val="18"/>
                <w:lang w:val="uk-UA" w:eastAsia="ru-RU"/>
              </w:rPr>
              <w:t xml:space="preserve">національними </w:t>
            </w:r>
            <w:r w:rsidRPr="00824DD3">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824DD3" w:rsidRPr="00824DD3" w:rsidRDefault="00824DD3" w:rsidP="00824DD3">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 xml:space="preserve"> </w:t>
            </w:r>
          </w:p>
        </w:tc>
      </w:tr>
      <w:tr w:rsidR="00824DD3" w:rsidRPr="00824DD3" w:rsidTr="000C2C37">
        <w:trPr>
          <w:gridAfter w:val="4"/>
          <w:wAfter w:w="3260" w:type="dxa"/>
        </w:trPr>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20"/>
                <w:szCs w:val="20"/>
                <w:lang w:eastAsia="ru-RU"/>
              </w:rPr>
            </w:pPr>
            <w:r w:rsidRPr="00824DD3">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824DD3" w:rsidRPr="00824DD3" w:rsidRDefault="00824DD3" w:rsidP="00824DD3">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en-US" w:eastAsia="ru-RU"/>
              </w:rPr>
              <w:t>V</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lang w:eastAsia="ru-RU"/>
        </w:rPr>
      </w:pPr>
      <w:r w:rsidRPr="00824DD3">
        <w:rPr>
          <w:rFonts w:ascii="Times New Roman" w:eastAsia="Times New Roman" w:hAnsi="Times New Roman" w:cs="Times New Roman"/>
          <w:b/>
          <w:bCs/>
          <w:lang w:val="en-US" w:eastAsia="ru-RU"/>
        </w:rPr>
        <w:t>Баланс</w:t>
      </w:r>
      <w:r w:rsidRPr="00824DD3">
        <w:rPr>
          <w:rFonts w:ascii="Times New Roman" w:eastAsia="Times New Roman" w:hAnsi="Times New Roman" w:cs="Times New Roman"/>
          <w:b/>
          <w:bCs/>
          <w:lang w:eastAsia="ru-RU"/>
        </w:rPr>
        <w:t xml:space="preserve"> ( Звіт про фінансовий стан ) на </w:t>
      </w:r>
      <w:r w:rsidRPr="00824DD3">
        <w:rPr>
          <w:rFonts w:ascii="Times New Roman" w:eastAsia="Times New Roman" w:hAnsi="Times New Roman" w:cs="Times New Roman"/>
          <w:b/>
          <w:bCs/>
          <w:lang w:val="en-US" w:eastAsia="ru-RU"/>
        </w:rPr>
        <w:t>"31" грудня 2022 р.</w:t>
      </w:r>
      <w:r w:rsidRPr="00824DD3">
        <w:rPr>
          <w:rFonts w:ascii="Times New Roman" w:eastAsia="Times New Roman" w:hAnsi="Times New Roman" w:cs="Times New Roman"/>
          <w:b/>
          <w:bCs/>
          <w:lang w:eastAsia="ru-RU"/>
        </w:rPr>
        <w:t xml:space="preserve"> </w:t>
      </w: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824DD3" w:rsidRPr="00824DD3" w:rsidTr="000C2C37">
        <w:trPr>
          <w:jc w:val="right"/>
        </w:trPr>
        <w:tc>
          <w:tcPr>
            <w:tcW w:w="8640" w:type="dxa"/>
            <w:tcBorders>
              <w:right w:val="single" w:sz="4" w:space="0" w:color="auto"/>
            </w:tcBorders>
            <w:vAlign w:val="center"/>
          </w:tcPr>
          <w:p w:rsidR="00824DD3" w:rsidRPr="00824DD3" w:rsidRDefault="00824DD3" w:rsidP="00824DD3">
            <w:pPr>
              <w:widowControl w:val="0"/>
              <w:spacing w:after="0" w:line="240" w:lineRule="auto"/>
              <w:rPr>
                <w:rFonts w:ascii="Times New Roman" w:eastAsia="Times New Roman" w:hAnsi="Times New Roman" w:cs="Times New Roman"/>
                <w:lang w:eastAsia="ru-RU"/>
              </w:rPr>
            </w:pPr>
            <w:r w:rsidRPr="00824DD3">
              <w:rPr>
                <w:rFonts w:ascii="Times New Roman" w:eastAsia="Times New Roman" w:hAnsi="Times New Roman" w:cs="Times New Roman"/>
                <w:lang w:eastAsia="ru-RU"/>
              </w:rPr>
              <w:t xml:space="preserve">                                                                    </w:t>
            </w:r>
            <w:r w:rsidRPr="00824DD3">
              <w:rPr>
                <w:rFonts w:ascii="Times New Roman" w:eastAsia="Times New Roman" w:hAnsi="Times New Roman" w:cs="Times New Roman"/>
                <w:lang w:val="en-US" w:eastAsia="ru-RU"/>
              </w:rPr>
              <w:t>Форма № 1</w:t>
            </w:r>
            <w:r w:rsidRPr="00824DD3">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keepNext/>
              <w:keepLines/>
              <w:widowControl w:val="0"/>
              <w:suppressAutoHyphens/>
              <w:spacing w:after="0" w:line="240" w:lineRule="auto"/>
              <w:rPr>
                <w:rFonts w:ascii="Times New Roman" w:eastAsia="Times New Roman" w:hAnsi="Times New Roman" w:cs="Times New Roman"/>
                <w:lang w:val="en-US" w:eastAsia="ru-RU"/>
              </w:rPr>
            </w:pPr>
            <w:r w:rsidRPr="00824DD3">
              <w:rPr>
                <w:rFonts w:ascii="Times New Roman" w:eastAsia="Times New Roman" w:hAnsi="Times New Roman" w:cs="Times New Roman"/>
                <w:lang w:val="en-US" w:eastAsia="ru-RU"/>
              </w:rPr>
              <w:t>1801001</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spacing w:after="0" w:line="240" w:lineRule="auto"/>
              <w:jc w:val="center"/>
              <w:outlineLvl w:val="0"/>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eastAsia="ru-RU"/>
              </w:rPr>
              <w:t xml:space="preserve">На початок звітного </w:t>
            </w:r>
            <w:r w:rsidRPr="00824DD3">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На кінець звітного періоду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val="en-US" w:eastAsia="ru-RU"/>
              </w:rPr>
              <w:t xml:space="preserve">                                                  </w:t>
            </w:r>
            <w:r w:rsidRPr="00824DD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 xml:space="preserve">I. Необоротні активи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Нематеріальні активи</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142301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134212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382974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383158</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240673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248946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987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3340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Знос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2353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Довгострокові фінансові інвестиції:</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143408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135201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 xml:space="preserve">II. Оборотні активи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49189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309515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205732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21182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100123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5901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3436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13057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61471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Дебіторська заборгованість за розрахунками:</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за виданими авансами</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33873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4321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41067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9413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78783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78783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394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1986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98254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506950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241662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642151</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На кінець звітного періоду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val="en-US" w:eastAsia="ru-RU"/>
              </w:rPr>
              <w:t xml:space="preserve">                                                   </w:t>
            </w:r>
            <w:r w:rsidRPr="00824DD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 Власний капітал</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 xml:space="preserve">Зареєстрований (пайовий) капітал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355208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355208</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144682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144297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1107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2455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-412693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-392041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90759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111026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II. Довгострокові зобов'язання і забезпечення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Відстрочені податкові зобов'язання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Пенсійні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4625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4738</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Довгострокові забезпечення витрат персоналу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4628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4741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IІІ. Поточні зобов'язання і забезпечення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 xml:space="preserve">Короткострокові кредити банків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Поточна кредиторська заборгованість за:</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 xml:space="preserve">довгостроковими зобов'язаннями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18241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38640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11649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11974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957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1535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56606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467692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2739</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53618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2847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146275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526384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ІV. Зобов'язання, пов'язані з необоротними активами,</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241662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642151</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4DD3">
        <w:rPr>
          <w:rFonts w:ascii="Courier New" w:eastAsia="Times New Roman" w:hAnsi="Courier New" w:cs="Courier New"/>
          <w:sz w:val="20"/>
          <w:szCs w:val="20"/>
          <w:lang w:val="en-US" w:eastAsia="ru-RU"/>
        </w:rPr>
        <w:t>д/н</w:t>
      </w: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Виконуючий обов'язки Генерального директора</w:t>
            </w: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Ягупов Ігор Владиславович</w:t>
            </w: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eastAsia="ru-RU"/>
              </w:rPr>
              <w:t>Головний бухгалтер</w:t>
            </w:r>
            <w:r w:rsidRPr="00824DD3">
              <w:rPr>
                <w:rFonts w:ascii="Times New Roman" w:eastAsia="Times New Roman" w:hAnsi="Times New Roman" w:cs="Times New Roman"/>
                <w:b/>
                <w:color w:val="000000"/>
                <w:sz w:val="20"/>
                <w:szCs w:val="20"/>
                <w:lang w:eastAsia="ru-RU"/>
              </w:rPr>
              <w:t xml:space="preserve"> </w:t>
            </w:r>
            <w:r w:rsidRPr="00824DD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Iгнатенко Iнна Миколаївна</w:t>
            </w: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Default="00824DD3">
      <w:pPr>
        <w:sectPr w:rsidR="00824DD3" w:rsidSect="00824DD3">
          <w:pgSz w:w="11906" w:h="16838"/>
          <w:pgMar w:top="363" w:right="567" w:bottom="363" w:left="1417" w:header="708" w:footer="708" w:gutter="0"/>
          <w:cols w:space="708"/>
          <w:docGrid w:linePitch="360"/>
        </w:sectPr>
      </w:pPr>
    </w:p>
    <w:p w:rsidR="00824DD3" w:rsidRPr="00824DD3" w:rsidRDefault="00824DD3" w:rsidP="00824DD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Коди</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tcPr>
          <w:p w:rsidR="00824DD3" w:rsidRPr="00824DD3" w:rsidRDefault="00824DD3" w:rsidP="00824DD3">
            <w:pPr>
              <w:widowControl w:val="0"/>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uk-UA" w:eastAsia="ru-RU"/>
              </w:rPr>
              <w:t xml:space="preserve">Підприємство  </w:t>
            </w:r>
            <w:r w:rsidRPr="00824DD3">
              <w:rPr>
                <w:rFonts w:ascii="Times New Roman" w:eastAsia="Times New Roman" w:hAnsi="Times New Roman" w:cs="Times New Roman"/>
                <w:sz w:val="20"/>
                <w:szCs w:val="20"/>
                <w:lang w:val="en-US" w:eastAsia="ru-RU"/>
              </w:rPr>
              <w:t xml:space="preserve"> </w:t>
            </w:r>
            <w:r w:rsidRPr="00824DD3">
              <w:rPr>
                <w:rFonts w:ascii="Times New Roman" w:eastAsia="Times New Roman" w:hAnsi="Times New Roman" w:cs="Times New Roman"/>
                <w:sz w:val="20"/>
                <w:szCs w:val="20"/>
                <w:u w:val="single"/>
                <w:lang w:val="en-US" w:eastAsia="ru-RU"/>
              </w:rPr>
              <w:t>ПРИВАТНЕ АКЦIОНЕРНЕ ТОВАРИСТВО "ЗАВОД МЕТАЛОКОНСТРУКЦIЙ УКРСТАЛЬ ДНIПРО"</w:t>
            </w:r>
          </w:p>
        </w:tc>
        <w:tc>
          <w:tcPr>
            <w:tcW w:w="1956"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01412851</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lang w:val="en-US" w:eastAsia="ru-RU"/>
        </w:rPr>
      </w:pPr>
      <w:r w:rsidRPr="00824DD3">
        <w:rPr>
          <w:rFonts w:ascii="Times New Roman" w:eastAsia="Times New Roman" w:hAnsi="Times New Roman" w:cs="Times New Roman"/>
          <w:b/>
          <w:bCs/>
          <w:lang w:val="en-US" w:eastAsia="ru-RU"/>
        </w:rPr>
        <w:t>Звіт про фінансові результати</w:t>
      </w:r>
      <w:r w:rsidRPr="00824DD3">
        <w:rPr>
          <w:rFonts w:ascii="Times New Roman" w:eastAsia="Times New Roman" w:hAnsi="Times New Roman" w:cs="Times New Roman"/>
          <w:b/>
          <w:bCs/>
          <w:lang w:val="uk-UA" w:eastAsia="ru-RU"/>
        </w:rPr>
        <w:t xml:space="preserve"> ( </w:t>
      </w:r>
      <w:r w:rsidRPr="00824DD3">
        <w:rPr>
          <w:rFonts w:ascii="Times New Roman" w:eastAsia="Times New Roman" w:hAnsi="Times New Roman" w:cs="Times New Roman"/>
          <w:b/>
          <w:bCs/>
          <w:color w:val="000000"/>
          <w:lang w:val="uk-UA" w:eastAsia="ru-RU"/>
        </w:rPr>
        <w:t>Звіт про сукупний дохід</w:t>
      </w:r>
      <w:r w:rsidRPr="00824DD3">
        <w:rPr>
          <w:rFonts w:ascii="Times New Roman" w:eastAsia="Times New Roman" w:hAnsi="Times New Roman" w:cs="Times New Roman"/>
          <w:bCs/>
          <w:color w:val="000000"/>
          <w:sz w:val="20"/>
          <w:szCs w:val="20"/>
          <w:lang w:val="uk-UA" w:eastAsia="ru-RU"/>
        </w:rPr>
        <w:t xml:space="preserve"> </w:t>
      </w:r>
      <w:r w:rsidRPr="00824DD3">
        <w:rPr>
          <w:rFonts w:ascii="Times New Roman" w:eastAsia="Times New Roman" w:hAnsi="Times New Roman" w:cs="Times New Roman"/>
          <w:b/>
          <w:bCs/>
          <w:lang w:val="uk-UA" w:eastAsia="ru-RU"/>
        </w:rPr>
        <w:t xml:space="preserve">) </w:t>
      </w:r>
    </w:p>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r w:rsidRPr="00824DD3">
        <w:rPr>
          <w:rFonts w:ascii="Times New Roman" w:eastAsia="Times New Roman" w:hAnsi="Times New Roman" w:cs="Times New Roman"/>
          <w:b/>
          <w:bCs/>
          <w:lang w:val="en-US" w:eastAsia="ru-RU"/>
        </w:rPr>
        <w:t>з</w:t>
      </w:r>
      <w:r w:rsidRPr="00824DD3">
        <w:rPr>
          <w:rFonts w:ascii="Times New Roman" w:eastAsia="Times New Roman" w:hAnsi="Times New Roman" w:cs="Times New Roman"/>
          <w:b/>
          <w:bCs/>
          <w:lang w:val="uk-UA" w:eastAsia="ru-RU"/>
        </w:rPr>
        <w:t xml:space="preserve">а </w:t>
      </w:r>
      <w:r w:rsidRPr="00824DD3">
        <w:rPr>
          <w:rFonts w:ascii="Times New Roman" w:eastAsia="Times New Roman" w:hAnsi="Times New Roman" w:cs="Times New Roman"/>
          <w:b/>
          <w:bCs/>
          <w:lang w:val="en-US" w:eastAsia="ru-RU"/>
        </w:rPr>
        <w:t>2022 рік</w:t>
      </w:r>
      <w:r w:rsidRPr="00824DD3">
        <w:rPr>
          <w:rFonts w:ascii="Times New Roman" w:eastAsia="Times New Roman" w:hAnsi="Times New Roman" w:cs="Times New Roman"/>
          <w:b/>
          <w:bCs/>
          <w:lang w:val="uk-UA" w:eastAsia="ru-RU"/>
        </w:rPr>
        <w:t xml:space="preserve"> </w:t>
      </w: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24DD3" w:rsidRPr="00824DD3" w:rsidTr="000C2C37">
        <w:trPr>
          <w:jc w:val="right"/>
        </w:trPr>
        <w:tc>
          <w:tcPr>
            <w:tcW w:w="8613" w:type="dxa"/>
            <w:tcBorders>
              <w:right w:val="single" w:sz="4" w:space="0" w:color="auto"/>
            </w:tcBorders>
            <w:vAlign w:val="center"/>
          </w:tcPr>
          <w:p w:rsidR="00824DD3" w:rsidRPr="00824DD3" w:rsidRDefault="00824DD3" w:rsidP="00824DD3">
            <w:pPr>
              <w:widowControl w:val="0"/>
              <w:spacing w:after="0" w:line="240" w:lineRule="auto"/>
              <w:rPr>
                <w:rFonts w:ascii="Times New Roman" w:eastAsia="Times New Roman" w:hAnsi="Times New Roman" w:cs="Times New Roman"/>
                <w:lang w:eastAsia="ru-RU"/>
              </w:rPr>
            </w:pPr>
            <w:r w:rsidRPr="00824DD3">
              <w:rPr>
                <w:rFonts w:ascii="Times New Roman" w:eastAsia="Times New Roman" w:hAnsi="Times New Roman" w:cs="Times New Roman"/>
                <w:lang w:val="uk-UA" w:eastAsia="ru-RU"/>
              </w:rPr>
              <w:t xml:space="preserve">                                                                    </w:t>
            </w:r>
            <w:r w:rsidRPr="00824DD3">
              <w:rPr>
                <w:rFonts w:ascii="Times New Roman" w:eastAsia="Times New Roman" w:hAnsi="Times New Roman" w:cs="Times New Roman"/>
                <w:lang w:val="en-US" w:eastAsia="ru-RU"/>
              </w:rPr>
              <w:t>Форма № 2</w:t>
            </w:r>
            <w:r w:rsidRPr="00824DD3">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keepNext/>
              <w:keepLines/>
              <w:widowControl w:val="0"/>
              <w:suppressAutoHyphens/>
              <w:spacing w:after="0" w:line="240" w:lineRule="auto"/>
              <w:rPr>
                <w:rFonts w:ascii="Times New Roman" w:eastAsia="Times New Roman" w:hAnsi="Times New Roman" w:cs="Times New Roman"/>
                <w:lang w:val="en-US" w:eastAsia="ru-RU"/>
              </w:rPr>
            </w:pPr>
            <w:r w:rsidRPr="00824DD3">
              <w:rPr>
                <w:rFonts w:ascii="Times New Roman" w:eastAsia="Times New Roman" w:hAnsi="Times New Roman" w:cs="Times New Roman"/>
                <w:lang w:val="en-US" w:eastAsia="ru-RU"/>
              </w:rPr>
              <w:t>1801003</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eastAsia="ru-RU"/>
        </w:rPr>
      </w:pPr>
    </w:p>
    <w:p w:rsidR="00824DD3" w:rsidRPr="00824DD3" w:rsidRDefault="00824DD3" w:rsidP="00824DD3">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24DD3">
        <w:rPr>
          <w:rFonts w:ascii="Times New Roman CYR" w:eastAsia="Times New Roman" w:hAnsi="Times New Roman CYR" w:cs="Times New Roman CYR"/>
          <w:b/>
          <w:bCs/>
          <w:color w:val="000000"/>
          <w:lang w:val="uk-UA" w:eastAsia="ru-RU"/>
        </w:rPr>
        <w:t>І. ФІНАНСОВІ РЕЗУЛЬТАТИ</w:t>
      </w: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spacing w:after="0" w:line="240" w:lineRule="auto"/>
              <w:jc w:val="center"/>
              <w:outlineLvl w:val="0"/>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За</w:t>
            </w:r>
            <w:r w:rsidRPr="00824DD3">
              <w:rPr>
                <w:rFonts w:ascii="Times New Roman" w:eastAsia="Times New Roman" w:hAnsi="Times New Roman" w:cs="Times New Roman"/>
                <w:b/>
                <w:bCs/>
                <w:sz w:val="20"/>
                <w:szCs w:val="20"/>
                <w:lang w:eastAsia="ru-RU"/>
              </w:rPr>
              <w:t xml:space="preserve"> звітн</w:t>
            </w:r>
            <w:r w:rsidRPr="00824DD3">
              <w:rPr>
                <w:rFonts w:ascii="Times New Roman" w:eastAsia="Times New Roman" w:hAnsi="Times New Roman" w:cs="Times New Roman"/>
                <w:b/>
                <w:bCs/>
                <w:sz w:val="20"/>
                <w:szCs w:val="20"/>
                <w:lang w:val="uk-UA" w:eastAsia="ru-RU"/>
              </w:rPr>
              <w:t>ий</w:t>
            </w:r>
            <w:r w:rsidRPr="00824DD3">
              <w:rPr>
                <w:rFonts w:ascii="Times New Roman" w:eastAsia="Times New Roman" w:hAnsi="Times New Roman" w:cs="Times New Roman"/>
                <w:b/>
                <w:bCs/>
                <w:sz w:val="20"/>
                <w:szCs w:val="20"/>
                <w:lang w:eastAsia="ru-RU"/>
              </w:rPr>
              <w:t xml:space="preserve"> </w:t>
            </w:r>
            <w:r w:rsidRPr="00824DD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color w:val="000000"/>
                <w:sz w:val="20"/>
                <w:szCs w:val="20"/>
                <w:lang w:val="uk-UA" w:eastAsia="ru-RU"/>
              </w:rPr>
              <w:t>За аналогічний</w:t>
            </w:r>
            <w:r w:rsidRPr="00824DD3">
              <w:rPr>
                <w:rFonts w:ascii="Times New Roman" w:eastAsia="Times New Roman" w:hAnsi="Times New Roman" w:cs="Times New Roman"/>
                <w:b/>
                <w:color w:val="000000"/>
                <w:sz w:val="20"/>
                <w:szCs w:val="20"/>
                <w:lang w:val="uk-UA" w:eastAsia="ru-RU"/>
              </w:rPr>
              <w:br/>
              <w:t>період попереднього року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118024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332447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(138347)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(319430)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Валовий: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13017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113079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24794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(11351)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(11344)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(7982)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(34180)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(96821)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(12249)</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Фінансовий результат від операційної діяльності: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(19962)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44534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751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(59)</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Фінансовий результат до оподаткування: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(19270)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фінансовий результат:  </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(19270)</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4DD3" w:rsidRPr="00824DD3" w:rsidRDefault="00824DD3" w:rsidP="00824DD3">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824DD3">
        <w:rPr>
          <w:rFonts w:ascii="Times New Roman CYR" w:eastAsia="Times New Roman" w:hAnsi="Times New Roman CYR" w:cs="Times New Roman CYR"/>
          <w:b/>
          <w:bCs/>
          <w:color w:val="000000"/>
          <w:lang w:val="uk-UA" w:eastAsia="ru-RU"/>
        </w:rPr>
        <w:t xml:space="preserve">II. </w:t>
      </w:r>
      <w:r w:rsidRPr="00824DD3">
        <w:rPr>
          <w:rFonts w:ascii="Times New Roman CYR" w:eastAsia="Times New Roman" w:hAnsi="Times New Roman CYR" w:cs="Times New Roman CYR"/>
          <w:b/>
          <w:bCs/>
          <w:lang w:val="uk-UA" w:eastAsia="ru-RU"/>
        </w:rPr>
        <w:t>СУКУПНИЙ ДОХІД</w:t>
      </w: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spacing w:after="0" w:line="240" w:lineRule="auto"/>
              <w:jc w:val="center"/>
              <w:outlineLvl w:val="0"/>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За</w:t>
            </w:r>
            <w:r w:rsidRPr="00824DD3">
              <w:rPr>
                <w:rFonts w:ascii="Times New Roman" w:eastAsia="Times New Roman" w:hAnsi="Times New Roman" w:cs="Times New Roman"/>
                <w:b/>
                <w:bCs/>
                <w:sz w:val="20"/>
                <w:szCs w:val="20"/>
                <w:lang w:eastAsia="ru-RU"/>
              </w:rPr>
              <w:t xml:space="preserve"> звітн</w:t>
            </w:r>
            <w:r w:rsidRPr="00824DD3">
              <w:rPr>
                <w:rFonts w:ascii="Times New Roman" w:eastAsia="Times New Roman" w:hAnsi="Times New Roman" w:cs="Times New Roman"/>
                <w:b/>
                <w:bCs/>
                <w:sz w:val="20"/>
                <w:szCs w:val="20"/>
                <w:lang w:val="uk-UA" w:eastAsia="ru-RU"/>
              </w:rPr>
              <w:t>ий</w:t>
            </w:r>
            <w:r w:rsidRPr="00824DD3">
              <w:rPr>
                <w:rFonts w:ascii="Times New Roman" w:eastAsia="Times New Roman" w:hAnsi="Times New Roman" w:cs="Times New Roman"/>
                <w:b/>
                <w:bCs/>
                <w:sz w:val="20"/>
                <w:szCs w:val="20"/>
                <w:lang w:eastAsia="ru-RU"/>
              </w:rPr>
              <w:t xml:space="preserve"> </w:t>
            </w:r>
            <w:r w:rsidRPr="00824DD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color w:val="000000"/>
                <w:sz w:val="20"/>
                <w:szCs w:val="20"/>
                <w:lang w:val="uk-UA" w:eastAsia="ru-RU"/>
              </w:rPr>
              <w:t>За аналогічний</w:t>
            </w:r>
            <w:r w:rsidRPr="00824DD3">
              <w:rPr>
                <w:rFonts w:ascii="Times New Roman" w:eastAsia="Times New Roman" w:hAnsi="Times New Roman" w:cs="Times New Roman"/>
                <w:b/>
                <w:color w:val="000000"/>
                <w:sz w:val="20"/>
                <w:szCs w:val="20"/>
                <w:lang w:val="uk-UA" w:eastAsia="ru-RU"/>
              </w:rPr>
              <w:br/>
              <w:t>період попереднього року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-437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-437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-437</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20267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-19707</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en-US" w:eastAsia="ru-RU"/>
        </w:rPr>
        <w:br w:type="page"/>
      </w:r>
    </w:p>
    <w:p w:rsidR="00824DD3" w:rsidRPr="00824DD3" w:rsidRDefault="00824DD3" w:rsidP="00824DD3">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824DD3">
        <w:rPr>
          <w:rFonts w:ascii="Times New Roman CYR" w:eastAsia="Times New Roman" w:hAnsi="Times New Roman CYR" w:cs="Times New Roman CYR"/>
          <w:b/>
          <w:bCs/>
          <w:lang w:val="en-US" w:eastAsia="ru-RU"/>
        </w:rPr>
        <w:lastRenderedPageBreak/>
        <w:t xml:space="preserve">III. </w:t>
      </w:r>
      <w:r w:rsidRPr="00824DD3">
        <w:rPr>
          <w:rFonts w:ascii="Times New Roman CYR" w:eastAsia="Times New Roman" w:hAnsi="Times New Roman CYR" w:cs="Times New Roman CYR"/>
          <w:b/>
          <w:bCs/>
          <w:lang w:val="uk-UA" w:eastAsia="ru-RU"/>
        </w:rPr>
        <w:t>ЕЛЕМЕНТИ ОПЕРАЦІЙНИХ ВИТРАТ</w:t>
      </w:r>
    </w:p>
    <w:p w:rsidR="00824DD3" w:rsidRPr="00824DD3" w:rsidRDefault="00824DD3" w:rsidP="00824DD3">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val="uk-UA" w:eastAsia="ru-RU"/>
              </w:rPr>
              <w:t>За</w:t>
            </w:r>
            <w:r w:rsidRPr="00824DD3">
              <w:rPr>
                <w:rFonts w:ascii="Times New Roman" w:eastAsia="Times New Roman" w:hAnsi="Times New Roman" w:cs="Times New Roman"/>
                <w:b/>
                <w:bCs/>
                <w:sz w:val="20"/>
                <w:szCs w:val="20"/>
                <w:lang w:eastAsia="ru-RU"/>
              </w:rPr>
              <w:t xml:space="preserve"> звітн</w:t>
            </w:r>
            <w:r w:rsidRPr="00824DD3">
              <w:rPr>
                <w:rFonts w:ascii="Times New Roman" w:eastAsia="Times New Roman" w:hAnsi="Times New Roman" w:cs="Times New Roman"/>
                <w:b/>
                <w:bCs/>
                <w:sz w:val="20"/>
                <w:szCs w:val="20"/>
                <w:lang w:val="uk-UA" w:eastAsia="ru-RU"/>
              </w:rPr>
              <w:t>ий</w:t>
            </w:r>
            <w:r w:rsidRPr="00824DD3">
              <w:rPr>
                <w:rFonts w:ascii="Times New Roman" w:eastAsia="Times New Roman" w:hAnsi="Times New Roman" w:cs="Times New Roman"/>
                <w:b/>
                <w:bCs/>
                <w:sz w:val="20"/>
                <w:szCs w:val="20"/>
                <w:lang w:eastAsia="ru-RU"/>
              </w:rPr>
              <w:t xml:space="preserve"> </w:t>
            </w:r>
            <w:r w:rsidRPr="00824DD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color w:val="000000"/>
                <w:sz w:val="20"/>
                <w:szCs w:val="20"/>
                <w:lang w:val="uk-UA" w:eastAsia="ru-RU"/>
              </w:rPr>
              <w:t>За аналогічний</w:t>
            </w:r>
            <w:r w:rsidRPr="00824DD3">
              <w:rPr>
                <w:rFonts w:ascii="Times New Roman" w:eastAsia="Times New Roman" w:hAnsi="Times New Roman" w:cs="Times New Roman"/>
                <w:b/>
                <w:color w:val="000000"/>
                <w:sz w:val="20"/>
                <w:szCs w:val="20"/>
                <w:lang w:val="uk-UA" w:eastAsia="ru-RU"/>
              </w:rPr>
              <w:br/>
              <w:t>період попереднього року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val="en-US" w:eastAsia="ru-RU"/>
              </w:rPr>
            </w:pPr>
            <w:r w:rsidRPr="00824DD3">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124230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87724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val="en-US" w:eastAsia="ru-RU"/>
              </w:rPr>
            </w:pPr>
            <w:r w:rsidRPr="00824DD3">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18647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30115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val="en-US" w:eastAsia="ru-RU"/>
              </w:rPr>
            </w:pPr>
            <w:r w:rsidRPr="00824DD3">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3952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6082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8608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9053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85082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220365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240519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353339</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4DD3" w:rsidRPr="00824DD3" w:rsidRDefault="00824DD3" w:rsidP="00824DD3">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824DD3">
        <w:rPr>
          <w:rFonts w:ascii="Times New Roman CYR" w:eastAsia="Times New Roman" w:hAnsi="Times New Roman CYR" w:cs="Times New Roman CYR"/>
          <w:b/>
          <w:bCs/>
          <w:color w:val="000000"/>
          <w:lang w:val="uk-UA" w:eastAsia="ru-RU"/>
        </w:rPr>
        <w:t>ІV.</w:t>
      </w:r>
      <w:r w:rsidRPr="00824DD3">
        <w:rPr>
          <w:rFonts w:ascii="Times New Roman CYR" w:eastAsia="Times New Roman" w:hAnsi="Times New Roman CYR" w:cs="Times New Roman CYR"/>
          <w:b/>
          <w:bCs/>
          <w:color w:val="000000"/>
          <w:lang w:eastAsia="ru-RU"/>
        </w:rPr>
        <w:t xml:space="preserve"> </w:t>
      </w:r>
      <w:r w:rsidRPr="00824DD3">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824DD3" w:rsidRPr="00824DD3" w:rsidRDefault="00824DD3" w:rsidP="00824DD3">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val="uk-UA" w:eastAsia="ru-RU"/>
              </w:rPr>
              <w:t>За</w:t>
            </w:r>
            <w:r w:rsidRPr="00824DD3">
              <w:rPr>
                <w:rFonts w:ascii="Times New Roman" w:eastAsia="Times New Roman" w:hAnsi="Times New Roman" w:cs="Times New Roman"/>
                <w:b/>
                <w:bCs/>
                <w:sz w:val="20"/>
                <w:szCs w:val="20"/>
                <w:lang w:eastAsia="ru-RU"/>
              </w:rPr>
              <w:t xml:space="preserve"> звітн</w:t>
            </w:r>
            <w:r w:rsidRPr="00824DD3">
              <w:rPr>
                <w:rFonts w:ascii="Times New Roman" w:eastAsia="Times New Roman" w:hAnsi="Times New Roman" w:cs="Times New Roman"/>
                <w:b/>
                <w:bCs/>
                <w:sz w:val="20"/>
                <w:szCs w:val="20"/>
                <w:lang w:val="uk-UA" w:eastAsia="ru-RU"/>
              </w:rPr>
              <w:t>ий</w:t>
            </w:r>
            <w:r w:rsidRPr="00824DD3">
              <w:rPr>
                <w:rFonts w:ascii="Times New Roman" w:eastAsia="Times New Roman" w:hAnsi="Times New Roman" w:cs="Times New Roman"/>
                <w:b/>
                <w:bCs/>
                <w:sz w:val="20"/>
                <w:szCs w:val="20"/>
                <w:lang w:eastAsia="ru-RU"/>
              </w:rPr>
              <w:t xml:space="preserve"> </w:t>
            </w:r>
            <w:r w:rsidRPr="00824DD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color w:val="000000"/>
                <w:sz w:val="20"/>
                <w:szCs w:val="20"/>
                <w:lang w:val="uk-UA" w:eastAsia="ru-RU"/>
              </w:rPr>
              <w:t>За аналогічний</w:t>
            </w:r>
            <w:r w:rsidRPr="00824DD3">
              <w:rPr>
                <w:rFonts w:ascii="Times New Roman" w:eastAsia="Times New Roman" w:hAnsi="Times New Roman" w:cs="Times New Roman"/>
                <w:b/>
                <w:color w:val="000000"/>
                <w:sz w:val="20"/>
                <w:szCs w:val="20"/>
                <w:lang w:val="uk-UA" w:eastAsia="ru-RU"/>
              </w:rPr>
              <w:br/>
              <w:t>період попереднього року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val="en-US" w:eastAsia="ru-RU"/>
              </w:rPr>
            </w:pPr>
            <w:r w:rsidRPr="00824DD3">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1420831843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1420831843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1420831843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1420831843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0.01454000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  0.01356000)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0.01454000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  0.01356000)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sz w:val="20"/>
                <w:szCs w:val="20"/>
                <w:lang w:val="uk-UA" w:eastAsia="ru-RU"/>
              </w:rPr>
            </w:pPr>
            <w:r w:rsidRPr="00824DD3">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en-US" w:eastAsia="ru-RU"/>
              </w:rPr>
            </w:pPr>
            <w:r w:rsidRPr="00824DD3">
              <w:rPr>
                <w:rFonts w:ascii="Times New Roman" w:eastAsia="Times New Roman" w:hAnsi="Times New Roman" w:cs="Times New Roman"/>
                <w:bCs/>
                <w:sz w:val="20"/>
                <w:szCs w:val="20"/>
                <w:lang w:val="uk-UA" w:eastAsia="ru-RU"/>
              </w:rPr>
              <w:t>--</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4DD3">
        <w:rPr>
          <w:rFonts w:ascii="Courier New" w:eastAsia="Times New Roman" w:hAnsi="Courier New" w:cs="Courier New"/>
          <w:sz w:val="20"/>
          <w:szCs w:val="20"/>
          <w:lang w:val="en-US" w:eastAsia="ru-RU"/>
        </w:rPr>
        <w:t>д/н</w:t>
      </w: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Виконуючий обов'язки Генерального директора</w:t>
            </w: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Ягупов Ігор Владиславович</w:t>
            </w: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eastAsia="ru-RU"/>
              </w:rPr>
              <w:t>Головний бухгалтер</w:t>
            </w:r>
            <w:r w:rsidRPr="00824DD3">
              <w:rPr>
                <w:rFonts w:ascii="Times New Roman" w:eastAsia="Times New Roman" w:hAnsi="Times New Roman" w:cs="Times New Roman"/>
                <w:b/>
                <w:color w:val="000000"/>
                <w:sz w:val="20"/>
                <w:szCs w:val="20"/>
                <w:lang w:eastAsia="ru-RU"/>
              </w:rPr>
              <w:t xml:space="preserve"> </w:t>
            </w:r>
            <w:r w:rsidRPr="00824DD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Iгнатенко Iнна Миколаївна</w:t>
            </w:r>
          </w:p>
        </w:tc>
      </w:tr>
      <w:tr w:rsidR="00824DD3" w:rsidRPr="00824DD3" w:rsidTr="000C2C37">
        <w:trPr>
          <w:trHeight w:val="70"/>
        </w:trPr>
        <w:tc>
          <w:tcPr>
            <w:tcW w:w="294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Default="00824DD3">
      <w:pPr>
        <w:sectPr w:rsidR="00824DD3" w:rsidSect="00824DD3">
          <w:pgSz w:w="11906" w:h="16838"/>
          <w:pgMar w:top="363" w:right="567" w:bottom="363" w:left="1417" w:header="708" w:footer="708" w:gutter="0"/>
          <w:cols w:space="708"/>
          <w:docGrid w:linePitch="360"/>
        </w:sectPr>
      </w:pPr>
    </w:p>
    <w:p w:rsidR="00824DD3" w:rsidRPr="00824DD3" w:rsidRDefault="00824DD3" w:rsidP="00824DD3">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Коди</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tcPr>
          <w:p w:rsidR="00824DD3" w:rsidRPr="00824DD3" w:rsidRDefault="00824DD3" w:rsidP="00824DD3">
            <w:pPr>
              <w:widowControl w:val="0"/>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uk-UA" w:eastAsia="ru-RU"/>
              </w:rPr>
              <w:t xml:space="preserve">Підприємство  </w:t>
            </w:r>
            <w:r w:rsidRPr="00824DD3">
              <w:rPr>
                <w:rFonts w:ascii="Times New Roman" w:eastAsia="Times New Roman" w:hAnsi="Times New Roman" w:cs="Times New Roman"/>
                <w:sz w:val="18"/>
                <w:szCs w:val="18"/>
                <w:lang w:val="en-US" w:eastAsia="ru-RU"/>
              </w:rPr>
              <w:t xml:space="preserve"> </w:t>
            </w:r>
            <w:r w:rsidRPr="00824DD3">
              <w:rPr>
                <w:rFonts w:ascii="Times New Roman" w:eastAsia="Times New Roman" w:hAnsi="Times New Roman" w:cs="Times New Roman"/>
                <w:sz w:val="18"/>
                <w:szCs w:val="18"/>
                <w:u w:val="single"/>
                <w:lang w:val="en-US" w:eastAsia="ru-RU"/>
              </w:rPr>
              <w:t>ПРИВАТНЕ АКЦIОНЕРНЕ ТОВАРИСТВО "ЗАВОД МЕТАЛОКОНСТРУКЦIЙ УКРСТАЛЬ ДНIПРО"</w:t>
            </w:r>
          </w:p>
        </w:tc>
        <w:tc>
          <w:tcPr>
            <w:tcW w:w="1956"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01412851</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lang w:eastAsia="ru-RU"/>
        </w:rPr>
      </w:pPr>
      <w:r w:rsidRPr="00824DD3">
        <w:rPr>
          <w:rFonts w:ascii="Times New Roman" w:eastAsia="Times New Roman" w:hAnsi="Times New Roman" w:cs="Times New Roman"/>
          <w:b/>
          <w:bCs/>
          <w:lang w:val="en-US" w:eastAsia="ru-RU"/>
        </w:rPr>
        <w:t>Звіт</w:t>
      </w:r>
      <w:r w:rsidRPr="00824DD3">
        <w:rPr>
          <w:rFonts w:ascii="Times New Roman" w:eastAsia="Times New Roman" w:hAnsi="Times New Roman" w:cs="Times New Roman"/>
          <w:b/>
          <w:bCs/>
          <w:lang w:val="uk-UA" w:eastAsia="ru-RU"/>
        </w:rPr>
        <w:t xml:space="preserve"> про рух грошових коштів ( за прямим методом )</w:t>
      </w:r>
    </w:p>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r w:rsidRPr="00824DD3">
        <w:rPr>
          <w:rFonts w:ascii="Times New Roman" w:eastAsia="Times New Roman" w:hAnsi="Times New Roman" w:cs="Times New Roman"/>
          <w:b/>
          <w:bCs/>
          <w:lang w:val="en-US" w:eastAsia="ru-RU"/>
        </w:rPr>
        <w:t>з</w:t>
      </w:r>
      <w:r w:rsidRPr="00824DD3">
        <w:rPr>
          <w:rFonts w:ascii="Times New Roman" w:eastAsia="Times New Roman" w:hAnsi="Times New Roman" w:cs="Times New Roman"/>
          <w:b/>
          <w:bCs/>
          <w:lang w:val="uk-UA" w:eastAsia="ru-RU"/>
        </w:rPr>
        <w:t xml:space="preserve">а </w:t>
      </w:r>
      <w:r w:rsidRPr="00824DD3">
        <w:rPr>
          <w:rFonts w:ascii="Times New Roman" w:eastAsia="Times New Roman" w:hAnsi="Times New Roman" w:cs="Times New Roman"/>
          <w:b/>
          <w:bCs/>
          <w:lang w:val="en-US" w:eastAsia="ru-RU"/>
        </w:rPr>
        <w:t>2022 рік</w:t>
      </w:r>
      <w:r w:rsidRPr="00824DD3">
        <w:rPr>
          <w:rFonts w:ascii="Times New Roman" w:eastAsia="Times New Roman" w:hAnsi="Times New Roman" w:cs="Times New Roman"/>
          <w:b/>
          <w:bCs/>
          <w:lang w:val="uk-UA" w:eastAsia="ru-RU"/>
        </w:rPr>
        <w:t xml:space="preserve"> </w:t>
      </w: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24DD3" w:rsidRPr="00824DD3" w:rsidTr="000C2C37">
        <w:trPr>
          <w:jc w:val="right"/>
        </w:trPr>
        <w:tc>
          <w:tcPr>
            <w:tcW w:w="8613" w:type="dxa"/>
            <w:tcBorders>
              <w:right w:val="single" w:sz="4" w:space="0" w:color="auto"/>
            </w:tcBorders>
            <w:vAlign w:val="center"/>
          </w:tcPr>
          <w:p w:rsidR="00824DD3" w:rsidRPr="00824DD3" w:rsidRDefault="00824DD3" w:rsidP="00824DD3">
            <w:pPr>
              <w:widowControl w:val="0"/>
              <w:spacing w:after="0" w:line="240" w:lineRule="auto"/>
              <w:rPr>
                <w:rFonts w:ascii="Times New Roman" w:eastAsia="Times New Roman" w:hAnsi="Times New Roman" w:cs="Times New Roman"/>
                <w:lang w:eastAsia="ru-RU"/>
              </w:rPr>
            </w:pPr>
            <w:r w:rsidRPr="00824DD3">
              <w:rPr>
                <w:rFonts w:ascii="Times New Roman" w:eastAsia="Times New Roman" w:hAnsi="Times New Roman" w:cs="Times New Roman"/>
                <w:lang w:val="uk-UA" w:eastAsia="ru-RU"/>
              </w:rPr>
              <w:t xml:space="preserve">                                                                    </w:t>
            </w:r>
            <w:r w:rsidRPr="00824DD3">
              <w:rPr>
                <w:rFonts w:ascii="Times New Roman" w:eastAsia="Times New Roman" w:hAnsi="Times New Roman" w:cs="Times New Roman"/>
                <w:lang w:val="en-US" w:eastAsia="ru-RU"/>
              </w:rPr>
              <w:t>Форма № 3</w:t>
            </w:r>
            <w:r w:rsidRPr="00824DD3">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keepNext/>
              <w:keepLines/>
              <w:widowControl w:val="0"/>
              <w:suppressAutoHyphens/>
              <w:spacing w:after="0" w:line="240" w:lineRule="auto"/>
              <w:rPr>
                <w:rFonts w:ascii="Times New Roman" w:eastAsia="Times New Roman" w:hAnsi="Times New Roman" w:cs="Times New Roman"/>
                <w:lang w:val="en-US" w:eastAsia="ru-RU"/>
              </w:rPr>
            </w:pPr>
            <w:r w:rsidRPr="00824DD3">
              <w:rPr>
                <w:rFonts w:ascii="Times New Roman" w:eastAsia="Times New Roman" w:hAnsi="Times New Roman" w:cs="Times New Roman"/>
                <w:lang w:val="en-US" w:eastAsia="ru-RU"/>
              </w:rPr>
              <w:t>1801004</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24DD3" w:rsidRPr="00824DD3" w:rsidTr="000C2C37">
        <w:tc>
          <w:tcPr>
            <w:tcW w:w="510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keepNext/>
              <w:spacing w:after="0" w:line="240" w:lineRule="auto"/>
              <w:jc w:val="center"/>
              <w:outlineLvl w:val="0"/>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За</w:t>
            </w:r>
            <w:r w:rsidRPr="00824DD3">
              <w:rPr>
                <w:rFonts w:ascii="Times New Roman" w:eastAsia="Times New Roman" w:hAnsi="Times New Roman" w:cs="Times New Roman"/>
                <w:b/>
                <w:bCs/>
                <w:sz w:val="20"/>
                <w:szCs w:val="20"/>
                <w:lang w:eastAsia="ru-RU"/>
              </w:rPr>
              <w:t xml:space="preserve"> звітн</w:t>
            </w:r>
            <w:r w:rsidRPr="00824DD3">
              <w:rPr>
                <w:rFonts w:ascii="Times New Roman" w:eastAsia="Times New Roman" w:hAnsi="Times New Roman" w:cs="Times New Roman"/>
                <w:b/>
                <w:bCs/>
                <w:sz w:val="20"/>
                <w:szCs w:val="20"/>
                <w:lang w:val="uk-UA" w:eastAsia="ru-RU"/>
              </w:rPr>
              <w:t>ий</w:t>
            </w:r>
            <w:r w:rsidRPr="00824DD3">
              <w:rPr>
                <w:rFonts w:ascii="Times New Roman" w:eastAsia="Times New Roman" w:hAnsi="Times New Roman" w:cs="Times New Roman"/>
                <w:b/>
                <w:bCs/>
                <w:sz w:val="20"/>
                <w:szCs w:val="20"/>
                <w:lang w:eastAsia="ru-RU"/>
              </w:rPr>
              <w:t xml:space="preserve"> </w:t>
            </w:r>
            <w:r w:rsidRPr="00824DD3">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color w:val="000000"/>
                <w:sz w:val="20"/>
                <w:szCs w:val="20"/>
                <w:lang w:val="uk-UA" w:eastAsia="ru-RU"/>
              </w:rPr>
              <w:t>За аналогічний</w:t>
            </w:r>
            <w:r w:rsidRPr="00824DD3">
              <w:rPr>
                <w:rFonts w:ascii="Times New Roman" w:eastAsia="Times New Roman" w:hAnsi="Times New Roman" w:cs="Times New Roman"/>
                <w:b/>
                <w:color w:val="000000"/>
                <w:sz w:val="20"/>
                <w:szCs w:val="20"/>
                <w:lang w:val="uk-UA" w:eastAsia="ru-RU"/>
              </w:rPr>
              <w:br/>
              <w:t>період попереднього року</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 Рух коштів у результаті операційної діяльності</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85432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238554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536769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67401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1487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1971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12343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733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Витрачання на оплату:</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(405208)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(220274)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(15979)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(27240)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(5015)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(9140)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(103433)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(30604)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(87311)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(12898)</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(16122)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(17706)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(4858)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(40594)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(1202)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(185)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96585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-19776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II. Рух коштів у результаті інвестиційної діяльності</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 реалізації:</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765</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 отриманих:</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Витрачання на придбання: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(131)</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634</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III. Рух коштів у результаті фінансової діяльності</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Надходження від:</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18480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Витрачання на:</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21995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2010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-18068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16470</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78517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-2672</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2926</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w:t>
            </w:r>
          </w:p>
        </w:tc>
      </w:tr>
      <w:tr w:rsidR="00824DD3" w:rsidRPr="00824DD3" w:rsidTr="000C2C37">
        <w:tc>
          <w:tcPr>
            <w:tcW w:w="5107"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78783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251</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4DD3">
        <w:rPr>
          <w:rFonts w:ascii="Courier New" w:eastAsia="Times New Roman" w:hAnsi="Courier New" w:cs="Courier New"/>
          <w:sz w:val="20"/>
          <w:szCs w:val="20"/>
          <w:lang w:val="en-US" w:eastAsia="ru-RU"/>
        </w:rPr>
        <w:t>д/н</w:t>
      </w: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824DD3" w:rsidRPr="00824DD3" w:rsidTr="000C2C37">
        <w:tc>
          <w:tcPr>
            <w:tcW w:w="3085"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Виконуючий обов'язки Генерального директора</w:t>
            </w:r>
          </w:p>
        </w:tc>
        <w:tc>
          <w:tcPr>
            <w:tcW w:w="2623"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Ягупов Ігор Владиславович</w:t>
            </w:r>
          </w:p>
        </w:tc>
      </w:tr>
      <w:tr w:rsidR="00824DD3" w:rsidRPr="00824DD3" w:rsidTr="000C2C37">
        <w:tc>
          <w:tcPr>
            <w:tcW w:w="3085"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3085"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3085"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eastAsia="ru-RU"/>
              </w:rPr>
              <w:t>Головний бухгалтер</w:t>
            </w:r>
            <w:r w:rsidRPr="00824DD3">
              <w:rPr>
                <w:rFonts w:ascii="Times New Roman" w:eastAsia="Times New Roman" w:hAnsi="Times New Roman" w:cs="Times New Roman"/>
                <w:b/>
                <w:color w:val="000000"/>
                <w:sz w:val="20"/>
                <w:szCs w:val="20"/>
                <w:lang w:eastAsia="ru-RU"/>
              </w:rPr>
              <w:t xml:space="preserve"> </w:t>
            </w:r>
            <w:r w:rsidRPr="00824DD3">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Iгнатенко Iнна Миколаївна</w:t>
            </w:r>
          </w:p>
        </w:tc>
      </w:tr>
      <w:tr w:rsidR="00824DD3" w:rsidRPr="00824DD3" w:rsidTr="000C2C37">
        <w:tc>
          <w:tcPr>
            <w:tcW w:w="3085"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Default="00824DD3">
      <w:pPr>
        <w:sectPr w:rsidR="00824DD3" w:rsidSect="00824DD3">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Коди</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p>
        </w:tc>
        <w:tc>
          <w:tcPr>
            <w:tcW w:w="1956" w:type="dxa"/>
          </w:tcPr>
          <w:p w:rsidR="00824DD3" w:rsidRPr="00824DD3" w:rsidRDefault="00824DD3" w:rsidP="00824DD3">
            <w:pPr>
              <w:widowControl w:val="0"/>
              <w:spacing w:after="0" w:line="240" w:lineRule="auto"/>
              <w:jc w:val="center"/>
              <w:rPr>
                <w:rFonts w:ascii="Times New Roman" w:eastAsia="Times New Roman" w:hAnsi="Times New Roman" w:cs="Times New Roman"/>
                <w:sz w:val="16"/>
                <w:szCs w:val="16"/>
                <w:lang w:eastAsia="ru-RU"/>
              </w:rPr>
            </w:pPr>
            <w:r w:rsidRPr="00824DD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24DD3" w:rsidRPr="00824DD3" w:rsidRDefault="00824DD3" w:rsidP="00824DD3">
            <w:pPr>
              <w:widowControl w:val="0"/>
              <w:spacing w:after="0" w:line="240" w:lineRule="auto"/>
              <w:rPr>
                <w:rFonts w:ascii="Times New Roman" w:eastAsia="Times New Roman" w:hAnsi="Times New Roman" w:cs="Times New Roman"/>
                <w:bCs/>
                <w:sz w:val="18"/>
                <w:szCs w:val="18"/>
                <w:lang w:val="en-US" w:eastAsia="ru-RU"/>
              </w:rPr>
            </w:pPr>
            <w:r w:rsidRPr="00824DD3">
              <w:rPr>
                <w:rFonts w:ascii="Times New Roman" w:eastAsia="Times New Roman" w:hAnsi="Times New Roman" w:cs="Times New Roman"/>
                <w:bCs/>
                <w:sz w:val="18"/>
                <w:szCs w:val="18"/>
                <w:lang w:val="en-US" w:eastAsia="ru-RU"/>
              </w:rPr>
              <w:t>01</w:t>
            </w:r>
          </w:p>
        </w:tc>
      </w:tr>
      <w:tr w:rsidR="00824DD3" w:rsidRPr="00824DD3" w:rsidTr="000C2C37">
        <w:tc>
          <w:tcPr>
            <w:tcW w:w="6082" w:type="dxa"/>
          </w:tcPr>
          <w:p w:rsidR="00824DD3" w:rsidRPr="00824DD3" w:rsidRDefault="00824DD3" w:rsidP="00824DD3">
            <w:pPr>
              <w:widowControl w:val="0"/>
              <w:spacing w:after="0" w:line="240" w:lineRule="auto"/>
              <w:rPr>
                <w:rFonts w:ascii="Times New Roman" w:eastAsia="Times New Roman" w:hAnsi="Times New Roman" w:cs="Times New Roman"/>
                <w:sz w:val="20"/>
                <w:szCs w:val="20"/>
                <w:lang w:val="en-US" w:eastAsia="ru-RU"/>
              </w:rPr>
            </w:pPr>
            <w:r w:rsidRPr="00824DD3">
              <w:rPr>
                <w:rFonts w:ascii="Times New Roman" w:eastAsia="Times New Roman" w:hAnsi="Times New Roman" w:cs="Times New Roman"/>
                <w:sz w:val="20"/>
                <w:szCs w:val="20"/>
                <w:lang w:val="uk-UA" w:eastAsia="ru-RU"/>
              </w:rPr>
              <w:t xml:space="preserve">Підприємство  </w:t>
            </w:r>
            <w:r w:rsidRPr="00824DD3">
              <w:rPr>
                <w:rFonts w:ascii="Times New Roman" w:eastAsia="Times New Roman" w:hAnsi="Times New Roman" w:cs="Times New Roman"/>
                <w:sz w:val="20"/>
                <w:szCs w:val="20"/>
                <w:lang w:val="en-US" w:eastAsia="ru-RU"/>
              </w:rPr>
              <w:t xml:space="preserve"> </w:t>
            </w:r>
            <w:r w:rsidRPr="00824DD3">
              <w:rPr>
                <w:rFonts w:ascii="Times New Roman" w:eastAsia="Times New Roman" w:hAnsi="Times New Roman" w:cs="Times New Roman"/>
                <w:sz w:val="20"/>
                <w:szCs w:val="20"/>
                <w:u w:val="single"/>
                <w:lang w:val="en-US" w:eastAsia="ru-RU"/>
              </w:rPr>
              <w:t>ПРИВАТНЕ АКЦIОНЕРНЕ ТОВАРИСТВО "ЗАВОД МЕТАЛОКОНСТРУКЦIЙ УКРСТАЛЬ ДНIПРО"</w:t>
            </w:r>
          </w:p>
        </w:tc>
        <w:tc>
          <w:tcPr>
            <w:tcW w:w="1956" w:type="dxa"/>
          </w:tcPr>
          <w:p w:rsidR="00824DD3" w:rsidRPr="00824DD3" w:rsidRDefault="00824DD3" w:rsidP="00824DD3">
            <w:pPr>
              <w:widowControl w:val="0"/>
              <w:spacing w:after="0" w:line="240" w:lineRule="auto"/>
              <w:rPr>
                <w:rFonts w:ascii="Times New Roman" w:eastAsia="Times New Roman" w:hAnsi="Times New Roman" w:cs="Times New Roman"/>
                <w:sz w:val="18"/>
                <w:szCs w:val="18"/>
                <w:lang w:eastAsia="ru-RU"/>
              </w:rPr>
            </w:pPr>
            <w:r w:rsidRPr="00824DD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24DD3" w:rsidRPr="00824DD3" w:rsidRDefault="00824DD3" w:rsidP="00824DD3">
            <w:pPr>
              <w:widowControl w:val="0"/>
              <w:spacing w:after="0" w:line="240" w:lineRule="auto"/>
              <w:jc w:val="center"/>
              <w:rPr>
                <w:rFonts w:ascii="Times New Roman" w:eastAsia="Times New Roman" w:hAnsi="Times New Roman" w:cs="Times New Roman"/>
                <w:sz w:val="18"/>
                <w:szCs w:val="18"/>
                <w:lang w:val="en-US" w:eastAsia="ru-RU"/>
              </w:rPr>
            </w:pPr>
            <w:r w:rsidRPr="00824DD3">
              <w:rPr>
                <w:rFonts w:ascii="Times New Roman" w:eastAsia="Times New Roman" w:hAnsi="Times New Roman" w:cs="Times New Roman"/>
                <w:sz w:val="18"/>
                <w:szCs w:val="18"/>
                <w:lang w:val="en-US" w:eastAsia="ru-RU"/>
              </w:rPr>
              <w:t>01412851</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lang w:eastAsia="ru-RU"/>
        </w:rPr>
      </w:pPr>
      <w:r w:rsidRPr="00824DD3">
        <w:rPr>
          <w:rFonts w:ascii="Times New Roman" w:eastAsia="Times New Roman" w:hAnsi="Times New Roman" w:cs="Times New Roman"/>
          <w:b/>
          <w:bCs/>
          <w:lang w:val="en-US" w:eastAsia="ru-RU"/>
        </w:rPr>
        <w:t>Звіт</w:t>
      </w:r>
      <w:r w:rsidRPr="00824DD3">
        <w:rPr>
          <w:rFonts w:ascii="Times New Roman" w:eastAsia="Times New Roman" w:hAnsi="Times New Roman" w:cs="Times New Roman"/>
          <w:b/>
          <w:bCs/>
          <w:lang w:val="uk-UA" w:eastAsia="ru-RU"/>
        </w:rPr>
        <w:t xml:space="preserve"> про власний капітал</w:t>
      </w:r>
    </w:p>
    <w:p w:rsidR="00824DD3" w:rsidRPr="00824DD3" w:rsidRDefault="00824DD3" w:rsidP="00824DD3">
      <w:pPr>
        <w:widowControl w:val="0"/>
        <w:spacing w:after="0" w:line="240" w:lineRule="auto"/>
        <w:jc w:val="center"/>
        <w:rPr>
          <w:rFonts w:ascii="Times New Roman" w:eastAsia="Times New Roman" w:hAnsi="Times New Roman" w:cs="Times New Roman"/>
          <w:b/>
          <w:bCs/>
          <w:lang w:val="uk-UA" w:eastAsia="ru-RU"/>
        </w:rPr>
      </w:pPr>
      <w:r w:rsidRPr="00824DD3">
        <w:rPr>
          <w:rFonts w:ascii="Times New Roman" w:eastAsia="Times New Roman" w:hAnsi="Times New Roman" w:cs="Times New Roman"/>
          <w:b/>
          <w:bCs/>
          <w:lang w:val="en-US" w:eastAsia="ru-RU"/>
        </w:rPr>
        <w:t>з</w:t>
      </w:r>
      <w:r w:rsidRPr="00824DD3">
        <w:rPr>
          <w:rFonts w:ascii="Times New Roman" w:eastAsia="Times New Roman" w:hAnsi="Times New Roman" w:cs="Times New Roman"/>
          <w:b/>
          <w:bCs/>
          <w:lang w:val="uk-UA" w:eastAsia="ru-RU"/>
        </w:rPr>
        <w:t xml:space="preserve">а </w:t>
      </w:r>
      <w:r w:rsidRPr="00824DD3">
        <w:rPr>
          <w:rFonts w:ascii="Times New Roman" w:eastAsia="Times New Roman" w:hAnsi="Times New Roman" w:cs="Times New Roman"/>
          <w:b/>
          <w:bCs/>
          <w:lang w:val="en-US" w:eastAsia="ru-RU"/>
        </w:rPr>
        <w:t>2022 рік</w:t>
      </w:r>
      <w:r w:rsidRPr="00824DD3">
        <w:rPr>
          <w:rFonts w:ascii="Times New Roman" w:eastAsia="Times New Roman" w:hAnsi="Times New Roman" w:cs="Times New Roman"/>
          <w:b/>
          <w:bCs/>
          <w:lang w:val="uk-UA" w:eastAsia="ru-RU"/>
        </w:rPr>
        <w:t xml:space="preserve"> </w:t>
      </w: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824DD3" w:rsidRPr="00824DD3" w:rsidTr="000C2C37">
        <w:trPr>
          <w:jc w:val="right"/>
        </w:trPr>
        <w:tc>
          <w:tcPr>
            <w:tcW w:w="8613" w:type="dxa"/>
            <w:tcBorders>
              <w:right w:val="single" w:sz="4" w:space="0" w:color="auto"/>
            </w:tcBorders>
            <w:vAlign w:val="center"/>
          </w:tcPr>
          <w:p w:rsidR="00824DD3" w:rsidRPr="00824DD3" w:rsidRDefault="00824DD3" w:rsidP="00824DD3">
            <w:pPr>
              <w:widowControl w:val="0"/>
              <w:spacing w:after="0" w:line="240" w:lineRule="auto"/>
              <w:rPr>
                <w:rFonts w:ascii="Times New Roman" w:eastAsia="Times New Roman" w:hAnsi="Times New Roman" w:cs="Times New Roman"/>
                <w:lang w:eastAsia="ru-RU"/>
              </w:rPr>
            </w:pPr>
            <w:r w:rsidRPr="00824DD3">
              <w:rPr>
                <w:rFonts w:ascii="Times New Roman" w:eastAsia="Times New Roman" w:hAnsi="Times New Roman" w:cs="Times New Roman"/>
                <w:lang w:val="uk-UA" w:eastAsia="ru-RU"/>
              </w:rPr>
              <w:t xml:space="preserve">                                                                    </w:t>
            </w:r>
            <w:r w:rsidRPr="00824DD3">
              <w:rPr>
                <w:rFonts w:ascii="Times New Roman" w:eastAsia="Times New Roman" w:hAnsi="Times New Roman" w:cs="Times New Roman"/>
                <w:lang w:val="en-US" w:eastAsia="ru-RU"/>
              </w:rPr>
              <w:t>Форма № 4</w:t>
            </w:r>
            <w:r w:rsidRPr="00824DD3">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824DD3" w:rsidRPr="00824DD3" w:rsidRDefault="00824DD3" w:rsidP="00824DD3">
            <w:pPr>
              <w:keepNext/>
              <w:keepLines/>
              <w:widowControl w:val="0"/>
              <w:suppressAutoHyphens/>
              <w:spacing w:after="0" w:line="240" w:lineRule="auto"/>
              <w:rPr>
                <w:rFonts w:ascii="Times New Roman" w:eastAsia="Times New Roman" w:hAnsi="Times New Roman" w:cs="Times New Roman"/>
                <w:lang w:val="en-US" w:eastAsia="ru-RU"/>
              </w:rPr>
            </w:pPr>
            <w:r w:rsidRPr="00824DD3">
              <w:rPr>
                <w:rFonts w:ascii="Times New Roman" w:eastAsia="Times New Roman" w:hAnsi="Times New Roman" w:cs="Times New Roman"/>
                <w:lang w:val="en-US" w:eastAsia="ru-RU"/>
              </w:rPr>
              <w:t>1801005</w:t>
            </w:r>
          </w:p>
        </w:tc>
      </w:tr>
    </w:tbl>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eastAsia="ru-RU"/>
        </w:rPr>
      </w:pPr>
    </w:p>
    <w:p w:rsidR="00824DD3" w:rsidRPr="00824DD3" w:rsidRDefault="00824DD3" w:rsidP="00824DD3">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24DD3" w:rsidRPr="00824DD3" w:rsidTr="000C2C37">
        <w:trPr>
          <w:trHeight w:val="345"/>
        </w:trPr>
        <w:tc>
          <w:tcPr>
            <w:tcW w:w="2506" w:type="dxa"/>
            <w:tcBorders>
              <w:left w:val="single" w:sz="6" w:space="0" w:color="auto"/>
              <w:bottom w:val="single" w:sz="6" w:space="0" w:color="auto"/>
              <w:right w:val="single" w:sz="6" w:space="0" w:color="auto"/>
            </w:tcBorders>
            <w:vAlign w:val="center"/>
          </w:tcPr>
          <w:p w:rsidR="00824DD3" w:rsidRPr="00824DD3" w:rsidRDefault="00824DD3" w:rsidP="00824DD3">
            <w:pPr>
              <w:keepNext/>
              <w:spacing w:after="0" w:line="240" w:lineRule="auto"/>
              <w:jc w:val="center"/>
              <w:outlineLvl w:val="0"/>
              <w:rPr>
                <w:rFonts w:ascii="Times New Roman" w:eastAsia="Times New Roman" w:hAnsi="Times New Roman" w:cs="Times New Roman"/>
                <w:b/>
                <w:bCs/>
                <w:sz w:val="20"/>
                <w:szCs w:val="20"/>
                <w:lang w:val="uk-UA" w:eastAsia="ru-RU"/>
              </w:rPr>
            </w:pPr>
            <w:r w:rsidRPr="00824DD3">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Зареєст-рований (пайовий)</w:t>
            </w:r>
          </w:p>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Нероз-</w:t>
            </w:r>
          </w:p>
          <w:p w:rsidR="00824DD3" w:rsidRPr="00824DD3" w:rsidRDefault="00824DD3" w:rsidP="00824DD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поділе-</w:t>
            </w:r>
          </w:p>
          <w:p w:rsidR="00824DD3" w:rsidRPr="00824DD3" w:rsidRDefault="00824DD3" w:rsidP="00824DD3">
            <w:pPr>
              <w:widowControl w:val="0"/>
              <w:spacing w:after="0"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color w:val="000000"/>
                <w:sz w:val="20"/>
                <w:szCs w:val="20"/>
                <w:lang w:val="uk-UA" w:eastAsia="ru-RU"/>
              </w:rPr>
              <w:t>ний прибуток</w:t>
            </w:r>
            <w:r w:rsidRPr="00824DD3">
              <w:rPr>
                <w:rFonts w:ascii="Times New Roman" w:eastAsia="Times New Roman" w:hAnsi="Times New Roman" w:cs="Times New Roman"/>
                <w:b/>
                <w:lang w:eastAsia="ru-RU"/>
              </w:rPr>
              <w:t xml:space="preserve"> </w:t>
            </w:r>
            <w:r w:rsidRPr="00824DD3">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Вилу</w:t>
            </w:r>
            <w:r w:rsidRPr="00824DD3">
              <w:rPr>
                <w:rFonts w:ascii="Times New Roman" w:eastAsia="Times New Roman" w:hAnsi="Times New Roman" w:cs="Times New Roman"/>
                <w:b/>
                <w:color w:val="000000"/>
                <w:sz w:val="20"/>
                <w:szCs w:val="20"/>
                <w:lang w:val="en-US" w:eastAsia="ru-RU"/>
              </w:rPr>
              <w:t>-</w:t>
            </w:r>
            <w:r w:rsidRPr="00824DD3">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Всього</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eastAsia="ru-RU"/>
              </w:rPr>
            </w:pPr>
            <w:r w:rsidRPr="00824DD3">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
                <w:bCs/>
                <w:sz w:val="20"/>
                <w:szCs w:val="20"/>
                <w:lang w:val="uk-UA" w:eastAsia="ru-RU"/>
              </w:rPr>
            </w:pPr>
            <w:r w:rsidRPr="00824DD3">
              <w:rPr>
                <w:rFonts w:ascii="Times New Roman" w:eastAsia="Times New Roman" w:hAnsi="Times New Roman" w:cs="Times New Roman"/>
                <w:b/>
                <w:bCs/>
                <w:sz w:val="20"/>
                <w:szCs w:val="20"/>
                <w:lang w:val="uk-UA" w:eastAsia="ru-RU"/>
              </w:rPr>
              <w:t>10</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144682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-412693</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90759</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Коригування:</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144682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-412693</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90759</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20652</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20652</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-385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-385</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Дооцінка (уцінка) необоротних активів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4111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-385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-385</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Розподіл прибутку:</w:t>
            </w:r>
          </w:p>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-385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20652</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20267</w:t>
            </w:r>
          </w:p>
        </w:tc>
      </w:tr>
      <w:tr w:rsidR="00824DD3" w:rsidRPr="00824DD3" w:rsidTr="000C2C37">
        <w:tc>
          <w:tcPr>
            <w:tcW w:w="2506" w:type="dxa"/>
            <w:tcBorders>
              <w:top w:val="single" w:sz="6" w:space="0" w:color="auto"/>
              <w:left w:val="single" w:sz="6" w:space="0" w:color="auto"/>
              <w:bottom w:val="single" w:sz="6" w:space="0" w:color="auto"/>
              <w:right w:val="single" w:sz="6" w:space="0" w:color="auto"/>
            </w:tcBorders>
            <w:shd w:val="clear" w:color="auto" w:fill="auto"/>
          </w:tcPr>
          <w:p w:rsidR="00824DD3" w:rsidRPr="00824DD3" w:rsidRDefault="00824DD3" w:rsidP="00824DD3">
            <w:pPr>
              <w:widowControl w:val="0"/>
              <w:spacing w:after="0" w:line="240" w:lineRule="auto"/>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eastAsia="ru-RU"/>
              </w:rPr>
            </w:pPr>
            <w:r w:rsidRPr="00824DD3">
              <w:rPr>
                <w:rFonts w:ascii="Times New Roman" w:eastAsia="Times New Roman" w:hAnsi="Times New Roman" w:cs="Times New Roman"/>
                <w:bCs/>
                <w:sz w:val="20"/>
                <w:szCs w:val="20"/>
                <w:lang w:eastAsia="ru-RU"/>
              </w:rPr>
              <w:t>355208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144297</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1107</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2455</w:t>
            </w:r>
          </w:p>
        </w:tc>
        <w:tc>
          <w:tcPr>
            <w:tcW w:w="959"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-392041</w:t>
            </w:r>
          </w:p>
        </w:tc>
        <w:tc>
          <w:tcPr>
            <w:tcW w:w="836"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824DD3" w:rsidRPr="00824DD3" w:rsidRDefault="00824DD3" w:rsidP="00824DD3">
            <w:pPr>
              <w:widowControl w:val="0"/>
              <w:spacing w:after="0" w:line="240" w:lineRule="auto"/>
              <w:jc w:val="center"/>
              <w:rPr>
                <w:rFonts w:ascii="Times New Roman" w:eastAsia="Times New Roman" w:hAnsi="Times New Roman" w:cs="Times New Roman"/>
                <w:bCs/>
                <w:sz w:val="20"/>
                <w:szCs w:val="20"/>
                <w:lang w:val="uk-UA" w:eastAsia="ru-RU"/>
              </w:rPr>
            </w:pPr>
            <w:r w:rsidRPr="00824DD3">
              <w:rPr>
                <w:rFonts w:ascii="Times New Roman" w:eastAsia="Times New Roman" w:hAnsi="Times New Roman" w:cs="Times New Roman"/>
                <w:bCs/>
                <w:sz w:val="20"/>
                <w:szCs w:val="20"/>
                <w:lang w:val="uk-UA" w:eastAsia="ru-RU"/>
              </w:rPr>
              <w:t>111026</w:t>
            </w: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824DD3">
        <w:rPr>
          <w:rFonts w:ascii="Courier New" w:eastAsia="Times New Roman" w:hAnsi="Courier New" w:cs="Courier New"/>
          <w:sz w:val="20"/>
          <w:szCs w:val="20"/>
          <w:lang w:val="en-US" w:eastAsia="ru-RU"/>
        </w:rPr>
        <w:t>д/н</w:t>
      </w: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824DD3" w:rsidRPr="00824DD3" w:rsidTr="000C2C37">
        <w:tc>
          <w:tcPr>
            <w:tcW w:w="322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Виконуючий обов'язки Генерального директора</w:t>
            </w:r>
          </w:p>
        </w:tc>
        <w:tc>
          <w:tcPr>
            <w:tcW w:w="2481"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Ягупов Ігор Владиславович</w:t>
            </w:r>
          </w:p>
        </w:tc>
      </w:tr>
      <w:tr w:rsidR="00824DD3" w:rsidRPr="00824DD3" w:rsidTr="000C2C37">
        <w:tc>
          <w:tcPr>
            <w:tcW w:w="322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322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24DD3" w:rsidRPr="00824DD3" w:rsidTr="000C2C37">
        <w:tc>
          <w:tcPr>
            <w:tcW w:w="322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eastAsia="ru-RU"/>
              </w:rPr>
              <w:t>Головний бухгалтер</w:t>
            </w:r>
            <w:r w:rsidRPr="00824DD3">
              <w:rPr>
                <w:rFonts w:ascii="Times New Roman" w:eastAsia="Times New Roman" w:hAnsi="Times New Roman" w:cs="Times New Roman"/>
                <w:b/>
                <w:color w:val="000000"/>
                <w:sz w:val="20"/>
                <w:szCs w:val="20"/>
                <w:lang w:eastAsia="ru-RU"/>
              </w:rPr>
              <w:t xml:space="preserve"> </w:t>
            </w:r>
            <w:r w:rsidRPr="00824DD3">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sz w:val="20"/>
                <w:szCs w:val="20"/>
                <w:lang w:val="en-US" w:eastAsia="ru-RU"/>
              </w:rPr>
              <w:t>Iгнатенко Iнна Миколаївна</w:t>
            </w:r>
          </w:p>
        </w:tc>
      </w:tr>
      <w:tr w:rsidR="00824DD3" w:rsidRPr="00824DD3" w:rsidTr="000C2C37">
        <w:tc>
          <w:tcPr>
            <w:tcW w:w="3227"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24DD3">
              <w:rPr>
                <w:rFonts w:ascii="Times New Roman" w:eastAsia="Times New Roman" w:hAnsi="Times New Roman" w:cs="Times New Roman"/>
                <w:b/>
                <w:color w:val="000000"/>
                <w:sz w:val="16"/>
                <w:szCs w:val="16"/>
                <w:lang w:val="en-US" w:eastAsia="ru-RU"/>
              </w:rPr>
              <w:t>(</w:t>
            </w:r>
            <w:r w:rsidRPr="00824DD3">
              <w:rPr>
                <w:rFonts w:ascii="Times New Roman" w:eastAsia="Times New Roman" w:hAnsi="Times New Roman" w:cs="Times New Roman"/>
                <w:b/>
                <w:color w:val="000000"/>
                <w:sz w:val="16"/>
                <w:szCs w:val="16"/>
                <w:lang w:eastAsia="ru-RU"/>
              </w:rPr>
              <w:t>підпис</w:t>
            </w:r>
            <w:r w:rsidRPr="00824DD3">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Pr="00824DD3" w:rsidRDefault="00824DD3" w:rsidP="0082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824DD3" w:rsidRDefault="00824DD3">
      <w:pPr>
        <w:sectPr w:rsidR="00824DD3" w:rsidSect="00824DD3">
          <w:pgSz w:w="11906" w:h="16838"/>
          <w:pgMar w:top="363" w:right="567" w:bottom="363" w:left="1417" w:header="708" w:footer="708" w:gutter="0"/>
          <w:cols w:space="708"/>
          <w:docGrid w:linePitch="360"/>
        </w:sectPr>
      </w:pPr>
    </w:p>
    <w:p w:rsidR="00824DD3" w:rsidRPr="00824DD3" w:rsidRDefault="00824DD3" w:rsidP="00824DD3">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24DD3">
        <w:rPr>
          <w:rFonts w:ascii="Times New Roman" w:eastAsia="Times New Roman" w:hAnsi="Times New Roman" w:cs="Times New Roman"/>
          <w:b/>
          <w:bCs/>
          <w:color w:val="000000"/>
          <w:sz w:val="28"/>
          <w:szCs w:val="28"/>
          <w:lang w:val="uk-UA" w:eastAsia="uk-UA"/>
        </w:rPr>
        <w:lastRenderedPageBreak/>
        <w:t xml:space="preserve">Примітки до </w:t>
      </w:r>
      <w:r w:rsidRPr="00824DD3">
        <w:rPr>
          <w:rFonts w:ascii="Times New Roman" w:eastAsia="Times New Roman" w:hAnsi="Times New Roman" w:cs="Times New Roman"/>
          <w:b/>
          <w:bCs/>
          <w:color w:val="000000"/>
          <w:sz w:val="28"/>
          <w:szCs w:val="28"/>
          <w:lang w:val="en-US" w:eastAsia="uk-UA"/>
        </w:rPr>
        <w:t xml:space="preserve">фінансової </w:t>
      </w:r>
      <w:r w:rsidRPr="00824DD3">
        <w:rPr>
          <w:rFonts w:ascii="Times New Roman" w:eastAsia="Times New Roman" w:hAnsi="Times New Roman" w:cs="Times New Roman"/>
          <w:b/>
          <w:bCs/>
          <w:color w:val="000000"/>
          <w:sz w:val="28"/>
          <w:szCs w:val="28"/>
          <w:lang w:val="uk-UA" w:eastAsia="uk-UA"/>
        </w:rPr>
        <w:t>звітності, складені відповідно до міжнародних стандартів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ПРИМІТКИ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фінансової звітності за 2022 рік,який закінчився 31 грудня 2022 року у тисячах українських гривень, якщо не зазначено інше</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Організаційна структура та діяльність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ПРИВАТНЕ АКЦІОНЕРНЕ ТОВАРИСТВО "ЗАВОД МЕТАЛОКОНСТРУКЦІЙ УКРСТАЛЬ ДНІПРО" (далі - Підприємство, ПРАТ "ЗМК УКРСТАЛЬ ДНІПРО") було зареєстроване і веде свою діяльність на території України. Підприємство було засновано у відповідності із законодавством України. Загальними зборами акціонерів (протокол від 19.04.2017р. №16/2017) було прийнято рішення про зміну типу товариства з публічного на приватне та визначити його тип як приватне акціонерне товариство з дати державної реєстрації статуту підприємства у новій редакції.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Основним видом діяльності Підприємства є виробництво зварних, важких і складних максимально укрупнених листових та гратчастих металоконструкцій для цивільного і промислового будівництва. Завод є основним в Україні виробником мостових конструкцій для автодорожних та залізничних мостів із з'єднаннями на зварюванні і високоміцних болтах. Виробничі потужності Підприємства знаходяться в м. Дніпро, Україна.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Адреса зареєстрованого офісу Підприємства: вул. Ударників, б.54, м. Дніпро, Дніпропетровська область, 49019, Україна.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Середня кількість працівників за 2021 рік склала 139 особа, за 2022 рік 127 осіб.</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Звітність розміщена на сайті ПрАТ "ЗМК УКРСТАЛЬ ДНІПРО": www.dzmk.com.ua</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w:t>
      </w:r>
      <w:r w:rsidRPr="00824DD3">
        <w:rPr>
          <w:rFonts w:ascii="Courier New" w:eastAsia="Times New Roman" w:hAnsi="Courier New" w:cs="Courier New"/>
          <w:sz w:val="20"/>
          <w:szCs w:val="20"/>
          <w:lang w:val="en-US" w:eastAsia="uk-UA"/>
        </w:rPr>
        <w:tab/>
        <w:t>Умови здійснення діяльності в Україні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Діяльність в Україні у 2022-му році відбувалася в умовах воєнного стану і наклала свій відбиток на всі сфери суспільного життя. Знищення підприємств та удари по об'єктам інфраструктури, а також послаблення економічної активності погіршили ситуацію на ринку праці.  Передусім це позначилося на зайнятих, однак за рахунок певного вибуття з робочої сили, рівень безробіття збільшився порівняно незначно в с/с вимірі. Пригальмувало й зростання доходів. Крім ефекту низької бази порівняння зростання підтримувалося пожвавленням економічної активності, у т.ч. завдяки пристосуванню бізнесу та населення до воєнного стану, а також соціальним виплатам переселенцям та постраждалим від агресії рф.</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2022 рік українська економіка увійшла зі зростанням у 3,2% (після падіння на 4% у ковідному 2020). За минулий рік рівень безробіття зріс із 9,8% до 25,8% за оцінками НБУ. Це - результат руйнування підприємств, зниження економічної активності бізнесу в умовах високих ризиків і вимушеної міграції мільйонів українців. Урізання зарплат частиною бізнесів і висока минулорічна інфляція також призвели до падіння реальних доходів українців. Наприкінці 2022 року ринок праці почав відновлюватися, але це відновлення загальмувало після серії масштабних атак росії на енергетичну інфраструктуру.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наслідок воєнної агресії рф частина територій була окупована. Підприємства в інших регіонах зазнали значних втрат через руйнування та пошкодження потужностей або ж просто зіткнулися з перебоями в роботі та складнощами зі збутом продукції. Зокрема, експортери втратили частину виручки через обмежене судноплавство Чорним морем. Підприємства, які орієнтуються на внутрішній ринок, постраждали через падіння попиту на свою продукцію, порушення виробничих процесів та ланцюгів постачання. Попит на товари та послуги знизився, у тому числі, внаслідок вимушеної міграції мільйонів українців у сусідні країни. І все ж український бізнес та українці продемонстрували вражаючу здатність адаптуватися до складних умов. Більшість підприємств і далі працює під час широкомасштабної війни, нехай і на нижчих потужностях. Аграрії провели чергову посівну, енергетики роблять неможливе для збереження стійкості енергосистеми, доволі стабільно працює IT-сектор, а торгівля та сектор послуг швидко пристосувалися до роботи в умовах постійних обстрілів і повітряних тривог. Масштабний енергетичний терор, влаштований росією під кінець року, хоча і завдав додаткових втрат українській економіці, але зупинити її не зміг.</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Інфляція в Україні за підсумками 2022 року становила 26,6% у річному вимірі. Ураховуючи масштаб війни, такий рівень зростання споживчих цін є доволі помірним. У багатьох країнах ЄС інфляція минулого року була двознаковою, а в деяких - перевищувала 20%. Висока інфляція в Україні зумовлювалася передусім наслідками війни, у тому числі зростанням витрат бізнесу на енергоносії, доставку сировини і готових товарів, ремонти після пошкоджень тощо. Водночас інфляцію стримували антикризові заходи уряду та НБУ - збереження незмінних тарифів на житлово комунальні послуги, часткове зниження податків, наприклад на паливо, а також фіксація обмінного курсу гривні разом із запровадженими валютними обмеженнями.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За минулий рік рівень безробіття зріс із 9,8% до 25,8% за оцінками НБУ. Це - результат руйнування підприємств, зниження економічної активності бізнесу в умовах </w:t>
      </w:r>
      <w:r w:rsidRPr="00824DD3">
        <w:rPr>
          <w:rFonts w:ascii="Courier New" w:eastAsia="Times New Roman" w:hAnsi="Courier New" w:cs="Courier New"/>
          <w:sz w:val="20"/>
          <w:szCs w:val="20"/>
          <w:lang w:val="en-US" w:eastAsia="uk-UA"/>
        </w:rPr>
        <w:lastRenderedPageBreak/>
        <w:t>високих ризиків і вимушеної міграції мільйонів українців. Урізання зарплат частиною бізнесів і висока минулорічна інфляція також призвели до падіння реальних доходів українців. Наприкінці 2022 року ринок праці почав відновлюватися, але це відновлення загальмувало після серії масштабних атак росії на енергетичну інфраструктуру. За прогнозом НБУ, цього року безробіття в Україні залишатиметься високим. Кількість пошукачів роботи перевищуватиме кількість вакансій. Підприємства будуть стриманими з наймом нових працівників. Але бізнес також намагатиметься утримувати наявний штат працівників підвищенням зарплат. Водночас значними залишатимуться й видатки бюджету на соціальну сферу, що певною мірою підтримуватиме вразливі верстви населення, а також безробітних і внутрішньо переміщених осіб.</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перші місяці війни надходження від податку на додану вартість, найбільшого джерела доходів держбюджету, скоротилися удвічі. У березні-червні бюджет недоотримував близько $1 млрд.</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Водночас видатки на оборону становили 65% усіх видатків держбюджету.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Із серпня валовий внутрішній ПДВ та надходження від ПДВ на імпорт залишаються стабільними. Є проблеми з відшкодуванням податку, яке залежить від наявності коштів на казначейському рахунку. За обмеженості коштів Міністерство фінансів надає пріоритет витратам на оборону та соціальним видаткам.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Медіанний термін відшкодування ПДВ збільшився більш ніж на 60 днів. "Де-факто держава використовувала зобов'язання з відшкодування як короткострокове безпроцентне кредитування власних витрат на два місяці і більше.</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Керівництво не може передбачити всі тенденції, які могли б вплинути на економіку України, а також те, який вплив вони можуть надати на фінансовий стан Підприємства. Керівництво впевнено, що в сформованій ситуації воно вживає всі необхідні заходи для забезпечення стабільності та подальшого розвитку Підприємства.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Ця фінансова звітність за МСФЗ відображає оцінку керівництва щодо впливу умов здійснення діяльності в Україні на операції та фінансовий стан Підприємства. Майбутні умови здійснення діяльності можуть відрізнятися від оцінок керівництва. Вплив таких розбіжностей на операції та фінансовий стан може бути суттєвим.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w:t>
      </w:r>
      <w:r w:rsidRPr="00824DD3">
        <w:rPr>
          <w:rFonts w:ascii="Courier New" w:eastAsia="Times New Roman" w:hAnsi="Courier New" w:cs="Courier New"/>
          <w:sz w:val="20"/>
          <w:szCs w:val="20"/>
          <w:lang w:val="en-US" w:eastAsia="uk-UA"/>
        </w:rPr>
        <w:tab/>
        <w:t>Основа складання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Ця фінансова звітність була складена згідно з вимогами Міжнародних стандартів фінансової звітності (МСФЗ), які викладені державною мовою та офіційно оприлюднені на веб-сторінці центрального органу виконавчої влади, що забезпечує формування та реалізує державну політику у сфері бухгалтерського обліку.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Підприємство почало готувати фінансову звітність за МСФЗ відповідно до вимог Закону України "Про бухгалтерський облік та фінансову звітність в Україні", у якому передбачено, що усі публічні акціонерні товариства повинні складати фінансову звітність відповідно до МСФЗ, починаючи з 1 січня 2012р. До 1 січня 2012р. основою для підготовки фінансової звітності Підприємства були Положення (стандарти) бухгалтерського обліку (П(С)БО) України. Після зміни типу товариства з публічного на приватне Підприємство не змінювало концептуальну основу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Основа оцінки. Фінансова звітність складена на основі принципу історичної собівартості за виключенням основних засобів, які відображені за переоціненою вартістю.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Звітний період. Звітним періодом для складання фінансової звітності Підприємства є календарний рік. Проміжна фінансова звітність складається щоквартально.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Функціональна валюта та валюта подання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Національною валютою України є гривня, яка являє собою функціональну валюту Підприємства і є валютою, в якій подається ця фінансова звітність. Вся фінансова інформація, подана в гривнях, була округлена до тисяч.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Курси обміну іноземної валюти до гривні, використані при підготовці фінансової звітності за МСФЗ, на 31 грудня 2022р. були такими: 1 дол. США = 36,566грн.,1 євро = 38,9510грн., на 01 січня 2022р. були такими: 1 дол. США = 27,2782грн., 1 євро = 30,9226грн. У 2022 році були спрощені валютні обмеження для імпорту товарної продукції та збільшено граничні строки розрахунків за експортно-імпортними операціями  З метою запобігання виведенню капіталу за кордон із 4 квітня 2022 року Національний банк України скоротив граничні строки розрахунків за експортно-імпортними операціями, здійсненими з 5 квітня 2022 року, з 365 до 90 календарних днів. Водночас, ураховуючи наявні логістичні проблеми під час експорту та імпорту продукції, що виникли через війну, та запити бізнесу, з 8 червня 2022 року відповідні строки були збільшені до 120 календарних днів.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Безперервна діяльність. Ця фінансова звітність була підготовлена на основі принципу безперервності діяльності, який передбачає реалізацію активів і виконання зобов'язань у ході звичайної діяльності. Керівництво вважає, що заходи, яких воно вживає, дозволять Підприємству продовжувати безперервну діяльність у близькому майбутньому. У зв'язку з цим керівництво вважає, що принцип безперервності діяльності є належним для підготовки цієї фінансової звітності за МСФЗ.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Використання оцінок, припущень і суджень. Підготовка фінансової звітності за МСФЗ вимагає від керівництва формування певних суджень, оцінок та припущень, які впливають на застосування принципів облікової політики, на суми активів, зобов`язань, доходів та витрат, що відображаються у звітності, а також на розкриття інформації про непередбачені активи та зобов`язання. Фактичні результати можуть відрізнятись від таких оцінок. Оцінки та основні припущення переглядаються. Зміни в облікових оцінках визнаються у тому періоді, в якому вони внесені, та у майбутніх періодах, на які впливають ці зміни.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Інформація про основні судження при застосуванні облікової політики, які мають найбільший вплив на суми, визнані у цій фінансовій звітності, представлена у примітці 5 "Суттєві бухгалтерські оцінки та судження у застосуванні облікової політики".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Коригування показників фінансової звітності відповідно до впливу інфляції Підприємство не проводило, покладаючись на власні судження.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w:t>
      </w:r>
      <w:r w:rsidRPr="00824DD3">
        <w:rPr>
          <w:rFonts w:ascii="Courier New" w:eastAsia="Times New Roman" w:hAnsi="Courier New" w:cs="Courier New"/>
          <w:sz w:val="20"/>
          <w:szCs w:val="20"/>
          <w:lang w:val="en-US" w:eastAsia="uk-UA"/>
        </w:rPr>
        <w:tab/>
        <w:t>Основні положення облікової політики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Облікова політика ґрунтується на принципах безперервності діяльності та нарахування і відповідності доходів та витрат. Основними якісними характеристиками фінансової звітності визнані: порівнянність, зрозумілість, надійність, доречність. Додатковими якісними характеристиками фінансової звітності визнані: переваження сутності над формою, повнота, обачність, суттєвість, автономність, послідовність, історична собівартість. Тривалість операційного циклу встановлена 1 місяць; межа суттєвості при розкритті інформації встановлюється в розмірі більше 1 тис. 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Основні засоби. Основні засоби при первісному визнанні оцінюються за вартістю придбання за вирахуванням накопиченого зносу та накопичених збитків від зменшення корисності. Вартість придбання включає витрати, що безпосередньо відносяться до придбання активу. Вартість активів, створених за рахунок власних коштів, включає вартість матеріалів, заробітну плату основних працівників та інші витрати, що безпосередньо відносяться до приведення активу у робочий стан для його цільового використання, витрати на демонтаж та перевезення, витрати на відновлення земель, на яких ці активи були розміщені, капіталізовані витрати на позики стосовно активів, що відповідають певним критеріям. Придбане програмне забезпечення, яке є невід'ємною частиною функціональності відповідного обладнання, капіталізується у складі вартості цього обладнання. Якщо компоненти одиниці основних засобів мають різні строки корисного використання, такі компоненти обліковуються як окремі одиниці (значні компоненти) основних засобів. Прибутки та збитки від вибуття одиниці основних засобів визначаються шляхом порівняння суми надходжень від вибуття з балансовою вартістю основних засобів і визнаються у прибутку або збитку на нетто-основі.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заміну компоненту одиниці основних засобів визнаються у складі балансової вартості цієї одиниці, якщо існує вірогідність отримання Підприємством економічних вигод від цього компонента у майбутньому, та якщо його вартість може бути достовірно оцінена. При цьому відбувається припинення визнання балансової вартості заміненого компонента. Витрати на повсякденне обслуговування основних засобів визнаються у прибутку або збитку у тому періоді, в якому вони були понесені.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Знос. Знос нараховується на вартість, що амортизується, яка є вартістю придбання активу, або на іншу вартість, що використовується замість вартості придбання, за вирахуванням ліквідаційної вартості. Знос визнається у прибутку або збитку за прямолінійним методом протягом оцінених строків корисного використання кожного компонента одиниці основних засобів, оскільки це найбільш точно відображає очікуване використання майбутніх економічних вигод, притаманних цьому активу. Знос землі не нараховується.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Ліквідаційна вартість активу є очікуваною сумою, яку Підприємство могло б отримати зараз від продажу активу за вирахуванням витрат на продаж виходячи з припущення, що вік активу і його технічний стан вже відповідає очікуваному у кінці терміну його корисного використання. Методи нарахування зносу, строки корисного використання і ліквідаційна вартість переглядаються на кінець кожного фінансового року і коригуються відповідним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Оренда. Оренда активів обліковується відповідно до МСФЗ 16 "Оренда". Підприємство надає в операційну оренду основні засоби. Підприємство визнає орендні платежі від операційної оренди як дохід на прямолінійній основі. Підприємство визнає витрати, включаючи амортизацію, понесені при отриманні доходу від оренди, як витрати періоду. Підприємство подає активи, надані в операційну оренду, у своєму Балансі (Звіті про фінансовий стан) відповідно до природи активу.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Нематеріальні активи. Нематеріальні активи, які були придбані і які мають обмежені строки корисного використання, оцінюються за вартістю придбання за вирахуванням накопиченої амортизації і накопичених збитків від зменшення корисності.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Амортизація нараховується на вартість придбання активу за вирахуванням ліквідаційної вартості. Амортизація визнається у прибутку або збитку за прямолінійним методом протягом оцінених строків корисного використання нематеріальних активів починаючи з дати, коли активи є готовими до експлуатації, </w:t>
      </w:r>
      <w:r w:rsidRPr="00824DD3">
        <w:rPr>
          <w:rFonts w:ascii="Courier New" w:eastAsia="Times New Roman" w:hAnsi="Courier New" w:cs="Courier New"/>
          <w:sz w:val="20"/>
          <w:szCs w:val="20"/>
          <w:lang w:val="en-US" w:eastAsia="uk-UA"/>
        </w:rPr>
        <w:lastRenderedPageBreak/>
        <w:t xml:space="preserve">оскільки це найбільш точно відображає очікуване використання майбутніх економічних вигод, притаманних цьому активу.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разі знецінення балансова вартість нематеріальних активів списується до найбільшої з: вартості, яка може бути отримана в результаті їх використання, або справедливої вартості за вирахуванням витрат на продаж.</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Підприємство має постійне право на користування земельних ділянок, на яких розташовані його будівлі та споруди, та сплачує податок на землю, який нараховується щорічно, виходячи із загальної площі ділянок і характеру їхнього використання.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Інвестиційна нерухомість. Інвестиційна нерухомість утримується з метою отримання орендної плати згідно з МСФЗ 40 "Інвестиційна нерухомість". Підприємство визнало інвестиційною нерухомістю будівлі, які є власністю Підприємства та надані в оренду згідно з однією чи кількома угодами про операційну оренду. На дату переходу на складання фінансової звітності за МСФЗ Підприємство визнало вартість будинків за первісною вартістю. Після первісного визнання інвестиційна нерухомість оцінюється за собівартістю за вирахуванням накопиченої амортизації та збитків від зменшення корисності, крім тієї, яка відповідає критеріям активу, утриманого для продажу. Підприємство може включати нерухомість до складу інвестиційної нерухомості або виключати її зі складу інвестиційної нерухомості  тільки в тому разі, якщо змінюється спосіб її використання. Визнання інвестиційної нерухомості припиняється у разі її продажу або якщо інвестиційна нерухомість постійно виключається із використання та не очікується ніяких економічних вигід від її продажу. При цьому списання інвестиційної нерухомості та зменшення корисності відображається в обліку аналогічно списанню та зменшенню корисності основних засобів.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Непоточні активи, визначені для продажу. Підприємство класифікує непоточні активи (або ліквідаційну групу) як призначені для продажу, якщо їх балансова вартість буде відшкодована переважно за допомогою операції продажу, а не шляхом безперервного використання. Ліквідаційною групою визнається група активів, які очікується продати разом в одній операції та зобов'язань, прямо зв'язаних з тими активами, які будуть передані в операції. Непоточний актив (або ліквідаційна група) класифікується для продажу, тільки якщо він відповідає таким критеріям: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придатний до негайного продажу в його даному стані тільки на умовах, які є звичайними та ґрунтується на досвіді продажу таких активів,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вірогідність такого продажу є високою.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Непоточні активи (або ліквідаційна група), визначені для продажу, оцінюються за найменшою з двох оцінок: балансовою вартістю або справедливою вартістю (за вирахуванням витрат на продаж). Якщо продаж можна очікувати більше чим через один рік, підприємство оцінює витрати на продаж за дисконтованою вартістю. Збільшення дисконтованої вартості витрат відображається як фінансові витрати.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інвестиції. До складу фінансових інвестицій віднесені вкладення капіталу (придбання корпоративних прав, цінних паперів, деривативів та інших фінансових інструментів). До складу довгострокових фінансових інвестицій відносяться фінансові інвестиції на період понад один рік, а також ті інвестиції, що не можуть бути вільно реалізовані в будь-який момент. Поточні фінансові інвестиції  - це фінансові інвестиції терміном, що не перевищує одного року, які можуть бути реалізовані в будь-який момент (окрім інвестицій, які є еквівалентом грошових кошті). Інвестиції можуть класифікуватись як еквіваленти, якщо вони: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вільно конвертуються в суму грошових коштів;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характеризуються незначним ризиком зміни вартості;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мають короткий строк погашення.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Первісна оцінка фінансових інвестицій відбувається за собівартістю, яка включає ціну придбання, витрати, що безпосередньо зв'язані з придбанням, комісійні винагороди, збори, обов'язкові платежі, інші витрати. За вимогою державних органів Підприємство складає та надає окрему фінансову звітність. При складанні окремої фінансової звітності довгострокові інвестиції підприємства оцінюються за собівартістю.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Запаси. Запаси відображаються за меншою з двох вартостей: за фактичною вартістю чи за чистою вартістю реалізації. При відпустці запасів і іншому вибутті їх оцінка відбувається за методом: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ФІФО для сировини,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ідентифікаційний  для металопрокату,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 xml:space="preserve">середньозважений для готової продукції та незавершеного виробництва.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 готової продукції та незавершеного виробництва включає вартість сировини, прямі витрати на оплату праці, інші прямі витрати і відповідні загальновиробничі витрати, розподілені на підставі нормальної виробничої потужності.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вартість реалізації являє собою оцінену ціну продажу запасів у ході звичайної діяльності за вирахуванням оцінених витрат на завершення виробництва та реалізацію.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Фінансові інструменти. Підприємство визнає фінансовий актив або фінансове зобов`язання тоді і лише тоді, коли стає стороною договірних відносин щодо фінансового інструменту. Підприємство визнає фінансові активи в момент первісного </w:t>
      </w:r>
      <w:r w:rsidRPr="00824DD3">
        <w:rPr>
          <w:rFonts w:ascii="Courier New" w:eastAsia="Times New Roman" w:hAnsi="Courier New" w:cs="Courier New"/>
          <w:sz w:val="20"/>
          <w:szCs w:val="20"/>
          <w:lang w:val="en-US" w:eastAsia="uk-UA"/>
        </w:rPr>
        <w:lastRenderedPageBreak/>
        <w:t>визнання, здійснює їх класифікацію та визначає модель подальшої оцінки. До складу фінансових активів Підприємства відносяться дебіторська заборгованість (торгова та інша) та грошові кошти. Дебіторська заборгованість включається до складу поточних оборотних активів, за винятком тієї, за якою термін погашення більше 12 місяців після звітної дати. Така заборгованість класифікується як необоротні активи.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До складу фінансових зобов`язань Підприємства відноситься торгова кредиторська заборгованість, заборгованість перед бюджетом, зі страхування, з оплати праці та інша заборгованість.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Первісне визнання та подальша оцінка фінансових інструментів. При первісному визнанні Підприємство оцінює фінансовий інструмент за справедливою вартістю плюс мінус витрати на операцію. Після первісного визнання фінансові інструменти обліковуються за амортизованою вартістю за винятком торговельної дебіторської заборгованості. Амортизована вартість визначається з використанням методу ефективної відсоткової ставки та, для фінансових активів, вона визначається за вирахуванням збитків від знецінення. Премії та дисконти, включаючи суми витрат по операціях, включаються до балансової вартості відповідного інструмента та амортизується з використанням методу ефективної відсоткової ставки за інструментом. Підприємство оцінює торговельну дебіторську заборгованість за ціною операції, якщо вона не містить значного компоненту фінансування.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Підприємство застосовує до фінансових активів вимоги МСФЗ 9 "Фінансові інструменти" щодо зменшення корисності та розраховує резерв під очікувані кредитні збитки. Резерв під очікувані кредитні збитки здійснюється за кожним фінансовим активом із застосуванням матриці забезпечень. При оцінці очікуваних кредитних збитків із застосуванням матриці забезпечень Підприємство враховує кількість днів прострочення заборгованості, негативні та позитивні чинники, історичний досвід щодо роботи з контрагентами. Крім історичного досвіду та поточної інформації, Підприємство включає прогнозну інформацію. Сума резерву під очікувані кредитні збитки відображається у Звіті про фінансові результати (Звіті про сукупний дохід). Якщо в результаті подальших подій сума збитку від знецінення фінансового активу зменшується, таке зменшення відображається в доходах (резерви за минулі звітні періоди) чи сторнується з витрат (якщо резерв був нарахований у звітному році).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Припинення визнання фінансових активів. Підприємство припиняє визнавати фінансові активи коли (а) активи погашені або права на грошові потоки від активів, минули, або (б) Підприємство передало фактично всі ризики і вигоди від володіння активами, або (в) Підприємство не передало, ані зберегло фактично всі ризики і вигоди від володіння активами, але й не зберегло контроль. Контроль зберігається, якщо контрагент не має практичної можливості продати актив в повному обсязі непов'язаній третій стороні без додаткових обмежень на продаж.</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Фінансове зобов`язання припиняється визнаватись, якщо таке зобов`язання погашено, анульовано або строк його виконання закінчився.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активи та фінансові зобов`язання підлягають взаємозаліку, якщо існують юридичні захищені на теперішній час права на взаємозалік визнаних сум і коли є намір провести розрахунок на нетто-основі, реалізувати активи і одночасно з цим погасити зобов`язання.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та їх еквіваленти. Грошові кошти та їх еквіваленти включають залишки грошових коштів у касі та на банківських рахунках як у національній, так і в іноземних валютах, депозити на вимогу з первісними термінами виплати до трьох місяців. Банківські овердрафти, які виплачуються на вимогу і є складовою частиною управління грошовими коштами Підприємства, включаються до складу грошових коштів та їх еквівалентів у Звіті про рух грошових коштів.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Забезпечення визнається у тому випадку, коли Підприємство має юридичне або конструктивне зобов`язання в результаті події, яке склалося в минулому та це зобов`язання може бути достовірно оцінено, а також, коли існує ймовірність того, що погашення цього зобов`язання призведе до зменшення економічних вигід. На Підприємстві створені так забезпечення: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наступних витрат на виплату відпусток працівникам;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відшкодування витрат на виплату і доставку пільгових пенсій;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виплат працівникам у зв`язку з ювілейними датами.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наступних витрат на виплату відпусток працівникам розраховується для відшкодування наступних операційних витрат. Працівники мають право на щорічні відпустки за відпрацьований робочий рік з дня укладання трудового договору. Забезпечення утворюється з урахуванням єдиного внеску на обов`язкове державне соціальне страхування.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Забезпечення відшкодування витрат на виплату і доставку пільгових пенсій стосується державної пенсійної програми з визначеними виплатами. Підприємство зобов`язано компенсувати державі суми пенсійних виплат, які визначені законодавством України і здійснюються державою працівникам, які працювали у шкідливих умовах протягом певного часу. Ці працівники мають право виходу на пенсію до досягнення пенсійного віку, визначеного законодавством. Пенсійні зобов`язання  погашаються за рахунок коштів, отриманих від операційної діяльності. Чиста сума зобов`язань щодо забезпечення відшкодування витрат на виплату і доставку пільгових </w:t>
      </w:r>
      <w:r w:rsidRPr="00824DD3">
        <w:rPr>
          <w:rFonts w:ascii="Courier New" w:eastAsia="Times New Roman" w:hAnsi="Courier New" w:cs="Courier New"/>
          <w:sz w:val="20"/>
          <w:szCs w:val="20"/>
          <w:lang w:val="en-US" w:eastAsia="uk-UA"/>
        </w:rPr>
        <w:lastRenderedPageBreak/>
        <w:t>пенсій розраховується шляхом оцінки майбутніх виплат, зароблених працівниками у поточному та минулих періодах за надані ними послуги. Сума цих виплат дисконтується для визначення їх приведеної вартості. Розрахунки проводяться кваліфікованим актуарієм. Підприємство не створює будь-яких спеціальних фондів, а також не купує страхові поліси по страхуванню життя для фінансування таких виплат.</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виплат працівникам у зв`язку з ювілейними датами передбачено колективним договором.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Доходи. Підприємство визнає дохід, коли воно задовольняє зобов'язання щодо виконання, передаючи обіцяний товар або послугу клієнтові. Актив передається, коли клієнт отримує контроль над таким активом. Дохід від реалізації металевих конструкцій визнається як зобов`язання щодо виконання,. які передаються клієнтові. Доходи від реалізації послуг визнаються в тому обліковому періоді, в якому дані послуги були надані, виходячи зі ступеня завершеності конкретної операції, що оцінюється пропорційно частині фактично наданих послуг у загальному обсязі послуг, які повинні бути надані за договором.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Доходи визнаються помісячно. Підприємство не передбачає коригування суми компенсації з метою урахування суттєвого компонента фінансування тому що очікує, що між передачею продукції (товарів, послуг) та час оплати пройде менше року.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доходи і витрати. Фінансові доходи включають в себе доходи від фінансових вкладень (у тому числі наявних для продажу фінансових активів), дивіденди, доходи від продажу наявних для продажу фінансових активів. Фінансові витрати включають відсотки за користування кредитами (позиками), відсоткові зобов'язання за пенсійними забезпеченнями.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Визнання витрат. Витрати обліковуються за методом нарахування та відповідності доходам.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Податок на прибуток. Витрати з податку на прибуток включають поточний та відстрочений податки і визнаються у доходах чи витратах за винятком випадків, коли вони відносяться до статей, визнаних безпосередньо у власному капіталі або в іншому сукупному доході. Поточний податок на прибуток являє собою суму, яку передбачається сплатити або відшкодувати з бюджету щодо оподатковуваного прибутку за поточний та попередні періоди. Оподатковувані прибутки або збитки розраховуються на підставі оцінки, якщо фінансова звітність затверджується до подачі відповідних податкових декларацій. Податки, відмінні від податку на прибуток, відображаються у складі операційних витрат.</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Відстрочений податок на прибуток розраховується за тимчасовими різницями між балансовими сумами активів та зобов'язань, які використовуються для цілей фінансової звітності, та сумами, які використовуються для цілей оподаткування та оцінюється за податковими ставками, які будуть застосовуватися до тимчасових різниць у момент їх сторнування, відповідно до законодавства.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Відстрочений податковий актив визнається за тимчасовими різницями, якщо існує ймовірність отримання у майбутньому оподатковуваного прибутку, за рахунок якого можуть бути використані ці податкові різниці. Відстрочені податкові активи можуть бути зараховані проти відстрочених податкових зобов'язань Підприємства.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Звітність за сегментами. Формат звітності за сегментами відповідає формату внутрішньої звітності, яка надається  керівництву для прийняття операційних рішень. Операційним сегментом визначений компонент Підприємства: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який здійснює господарську діяльність, від якої отримується дохід та у зв`язку з ними виникають витрати;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операційні результати якого регулярно розглядаються виконавчим органом для прийняття рішень по виділенню ресурсів та оцінки його діяльності;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відносно якого фінансова інформація є доступною.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Підприємство визначило сегментами такі компоненти, чиї доходи, активи перевищують 10% від загальних показників всіх сегментів діяльності та які окремо розкриваються у фінансовій звітності.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Операції в іноземних валютах</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Операції в іноземних валютах перераховуються у функціональну валюту за курсом обміну, встановленим на дату операції. Монетарні активи та зобов`язання, деноміновані в іноземних валютах на звітну дату, перераховуються у функціональну валюту за курсами обміну, встановленими на цю дату. Прибутком або збитком за монетарними статтями є різниця між амортизованою вартістю у функціональній валюті на початок період, скоригованою на ефективну відсоткову ставку та платежі протягом періоду, та амортизованою вартістю в іноземній валюті, перерахованою за курсами обміну на кінець звітного періоду.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Немонетарні активи та зобов`язання, деноміновані в іноземних валютах, які оцінюються за первісною вартістю, перераховуються за курсами обміну на дату операції. Курсові різниці, що виникають при перерахуванні, визнаються у прибутку або збитку.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Курсові різниці, які виникають у результаті перерахунку валюти, відображаються у складі операційних доходів та витрат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Умовні активи і зобов'язання. Умовні активи не відображаються у фінансовій звітності, але розкриваються, коли надходження економічних вигод є ймовірним.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 xml:space="preserve">Умовні зобов'язання не відображаються у фінансовій звітності, коли цілком імовірно, що відтік економічних ресурсів буде потрібен для погашення зобов'язання та сума зобов'язання може бути достовірно оцінена. Умовні зобов'язання розкриваються, якщо імовірність відтоку ресурсів є малоймовірною.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 про рух грошових коштів складається за прямим методом.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w:t>
      </w:r>
      <w:r w:rsidRPr="00824DD3">
        <w:rPr>
          <w:rFonts w:ascii="Courier New" w:eastAsia="Times New Roman" w:hAnsi="Courier New" w:cs="Courier New"/>
          <w:sz w:val="20"/>
          <w:szCs w:val="20"/>
          <w:lang w:val="en-US" w:eastAsia="uk-UA"/>
        </w:rPr>
        <w:tab/>
        <w:t>Суттєві бухгалтерські оцінки та судження у застосуванні облікової політики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Підготовка фінансової звітності Підприємства згідно МСФЗ вимагає від керівництва робити певні припущення та оцінки, які впливають на звітні суми активів та зобов'язань, доходів, витрат та умовних зобов'язань. Припущення та оцінки відносяться в основному до визначення строків експлуатації основних засобів та нематеріальних активів, методів амортизації, оцінки запасів, визнання та виміру резервів та забезпечень, погашення майбутніх податкових вигід. Підприємство робить оцінки та судження, які впливають на суми активів та зобов'язань, що будуть визнані протягом наступного фінансового року. Оцінки та судження постійно аналізуються і ґрунтуються на досвіді керівництва та інших факторів, включаючи очікування майбутніх подій, які вважаються відповідними в обставинах, що склалися. Керівництво також використовує деякі судження, крім тих які вимагають оцінок, в процесі застосування облікової політики.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Судження, які істотно впливають на суми, визнані в цій фінансовій звітності, та оцінки, які можуть привести до істотного коригування балансової вартості активів та зобов'язань протягом наступного фінансового року, включають: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Строки корисного використання основних засобів. Судження керівництва щодо строків корисного використання основних засобів розкриті у примітці 4 цієї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Знецінення основних засобів. Підприємство зобов'язано виконувати тести на знецінення своїх основних одиниць. Одним з визначальних чинників у визначенні генеруючої одиниці є можливість вимірювати незалежні потоки грошових коштів для тієї одиниці.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Знецінення торгівельної та іншої дебіторської заборгованості. При оцінці очікуваних кредитних збитків Підприємство враховує кількість днів прострочення заборгованості, негативні та позитивні чинники, історичний досвід щодо роботи з контрагентами. Якщо фактичне погашення заборгованості менше ніж у порівнянні з очікуваннями керівництва, Підприємству необхідно буде визнати додаткові витрати від знецінення. Судження керівництва щодо резерву очікуваних кредитних збитків наведені у примітці 16 цієї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Забезпечення відшкодування витрат на виплату і доставку пільгових пенсій. Підприємство бере участь в загальнообов'язковій державній пенсійній програмі, яка передбачає вихід на пенсію на пільгових умовах працівників, зайнятих на роботах зі шкідливими і тяжкими умовами праці. За вимогами законодавства України Підприємство зобов'язано частково фінансувати виплати пільгових пенсій своїм співробітникам. Відшкодування пільгових пенсій здійснюється Підприємством щомісячно до досягнення встановленого законодавством пенсійного віку. Підприємство розраховує забезпечення на основі актуарних розрахунків, що представляють собою найбільш точні оцінки керівництва щодо тих змінних величин, які будуть визначати остаточну вартість виплат працівникам. У примітці 23 викладені припущення керівництва для оцінки таких забезпечень.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Податкове законодавство. Українське податкове, валютне та митне законодавство продовжує розвиватися. Суперечливі правила є предметом різних інтерпретацій. Керівництво Підприємства вважає, що ці інтерпретації відповідні і стійкі, але немає гарантії того, що можуть бути надані на виклик з боку податкових органів.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Операції з пов'язаними сторонами. В ході своєї звичайної діяльності Підприємство укладає угоди з пов'язаними сторонами. При визначенні того, чи проводились операції за ринковими або неринковими цінами, використовується професійне судження, якщо для таких операцій не має активного ринку. Фінансові інструменти визнаються за справедливою вартістю з використанням методу ефективної відсоткової ставки. Підставою для судження використовуються ціни на аналогічні види операцій з непов'язаними сторонами, а також аналіз ефективної відсоткової ставки.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w:t>
      </w:r>
      <w:r w:rsidRPr="00824DD3">
        <w:rPr>
          <w:rFonts w:ascii="Courier New" w:eastAsia="Times New Roman" w:hAnsi="Courier New" w:cs="Courier New"/>
          <w:sz w:val="20"/>
          <w:szCs w:val="20"/>
          <w:lang w:val="en-US" w:eastAsia="uk-UA"/>
        </w:rPr>
        <w:tab/>
        <w:t>Застосування нових або змінених стандартів і інтерпретацій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 складанні фінансової звітності Підприємство враховувало вплив наступних нових або переглянутих стандартів та інтерпретацій, які були випущені Комітетом з Міжнародних стандартів фінансової звітності та Комітетом з інтерпретацій Міжнародних стандартів фінансової звітності (далі - "КМСФЗ"), які вступили в дію та відносяться до фінансової звітності Підприємства для річних періодів, що розпочинаються з 1 січня 2020 року: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Поправки до МСБО (IAS) 1 "Подання фінансової звітності" та МСБО (IAS) 8 "Облікові політики, зміни в облікових оцінках та помилки" щодо визначення суттєвості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КМСФЗ уточнила визначення суттєвості, зробивши його послідовним і відповідним для всіх стандартів. Колишнє визначення в МСБО 1 наголошувало на тому, що пропуск або неправильне відображення суттєвих елементів впливає на економічні рішення користувачів, прийнятих на основі фінансової звітності. У новому варіанті визначення інформація вважається істотною, якщо її пропуск, неправильне </w:t>
      </w:r>
      <w:r w:rsidRPr="00824DD3">
        <w:rPr>
          <w:rFonts w:ascii="Courier New" w:eastAsia="Times New Roman" w:hAnsi="Courier New" w:cs="Courier New"/>
          <w:sz w:val="20"/>
          <w:szCs w:val="20"/>
          <w:lang w:val="en-US" w:eastAsia="uk-UA"/>
        </w:rPr>
        <w:lastRenderedPageBreak/>
        <w:t>відображення або приховування її іншою інформацією в звітності може, відповідно до обґрунтованих очікувань, вплинути на рішення основних користувачів фінансової звітності загального призначення, які приймають їх на основі такої фінансової звітності, що містить фінансову інформацію про конкретну організацію, що звітує. Компанія оцінює суттєвість у контексті фінансової звітності в цілому. Поправки застосовуються до періодів, що починаються 1 січня 2020 року або після цієї дати.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Поправки до МСФЗ (IFRS) 3 "Об'єднання бізнесу"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Поправки уточнюють ключове визначення бізнесу. У колишньому визначенні під бізнесом розуміли сукупність видів діяльності та активів, які можна вести та якими можна управляти з метою забезпечення доходу в формі дивідендів, нижчих витрат або інших економічних вигід безпосередньо інвесторам або іншим власникам, членам чи учасникам. За новим визначенням бізнес - це інтегрований набір процесів і активів, здатних до здійснення і управління з метою надання товарів або послуг клієнтам, генерування інвестиційного доходу (такого як дивіденди або відсотки) або генерування іншого доходу від звичайної діяльності. Бізнес складається із внесків та процесів, які застосовуються до таких внесків, які можуть сприяти створенню віддачі: Внесок: Будь-який економічний ресурс, який створює віддачу або може сприяти створенню віддачі в результаті застосування до нього одного чи більше процесів. Серед прикладів можна назвати необоротні активи (включаючи нематеріальні активи або права використовувати необоротні активи), інтелектуальну власність, можливість отримати доступ до необхідних матеріалів або прав, а також працівників. Процес: Будь-яка система, стандарт, протокол, угода або правило, яке при застосуванні до внеску або внескам створює віддачу або може сприяти створенню віддачі. Серед прикладів можна назвати процеси стратегічного управління, операційні процеси та процеси з управління ресурсами. Ці процеси, як правило, документуються, але й інтелектуальний потенціал організованої робочої сили, яка має необхідні навички й досвід та виконує вимоги правил й угод, може забезпечити необхідні процеси, які можуть бути застосовані до внесків з метою створення віддачі. Віддача: Результат внесків та застосованих до таких внесків процесів, які надають товари або послуги покупцям, генерують інвестиційний дохід (такий, як дивіденди або проценти) або генерують інший дохід від звичайної діяльності. В результаті поправок більше не потрібно оцінювати, чи здатні учасники ринку замінити недостатні елементи чи інтегрувати придбану діяльність чи активи. Організація може застосувати "тест на концентрацію", який у випадку його проходження, виключає необхідність подальшої оцінки. Відповідно до цього тесту, якщо практично вся справедлива вартість придбаних валових активів сконцентрована в єдиному активі (або у групі аналогічних активів), придбані активи не будуть представляти "бізнес". Організація повинна застосовувати ці поправки у відношенні об'єднання бізнесів, для яких дата придбання співпадає з початком або наступає після початку першого річного звітного періоду, що починається 1 січня 2020 року або після цієї дати, та у відношення придбання активів, які проходять на дату початку такого періоду або після неї.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Керівництво Підприємства оцінює вплив змінених стандартів на її фінансову звітність як несуттєвий.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29 травня 2020 р. КМСФЗ випустив поправку до МСФЗ (IFRS) 16 "Поступки за договорами оренди у зв'язку із спалахом COVID - 19". Ця поправка до МСФЗ (IFRS) 16 дозволяє в якості спрощення практичного характеру орендарям не проводити аналіз того, чи є які-небудь поступки за договорами оренди, обумовлені пандемією, модифікаціями договору оренди. Замість цього орендарі, які застосують це спрощення практичного характеру, враховуватимуть такі поступки, начебто вони не були модифікацією договору оренди. Названі поправки не передбачають яких-небудь змін для орендодавців.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Згідно з поправками в МСФЗ (IFRS) 16 спрощення практичного характеру застосовуватиметься тільки до тих поступок, які є прямим наслідком пандемії, і тільки в тих випадках, коли виконуються усі приведені нижче умови: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 в результаті зміни орендних платежів переглянута сума відшкодування за договором оренди стає нижче або залишається практично незмінною в порівнянні з сумою відшкодування, яка підлягала сплаті безпосередньо до таких змін;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 будь-яке зниження орендних платежів торкається тільки тих платежів, які спочатку підлягали сплаті по червень 2021 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інші умови договору оренди значно не міняються.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Орендар, який застосує це спрощення практичного характеру, повинен розкрити цей факт у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Орендар повинен застосовувати цю поправку ретроспективно з визнанням сумарного ефекту первинного застосування цієї поправки в якості коригування вступного нерозподіленого прибутку (чи іншого компонента власного капіталу) на початок річного звітного періоду, в якому орендар уперше застосує цю поправку. Запропоноване спрощення практичного характеру застосовуватиметься відносно річних звітних періодів, що починаються 1 червня 2020 р. або після цієї дати. Допускається дострокове застосування, у тому числі в консолідованій фінансовій звітності, яка ще не схвалена до випуску на дату випуску цієї поправки.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Поправка не має впливу на фінансову звітність Підприємства.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w:t>
      </w:r>
      <w:r w:rsidRPr="00824DD3">
        <w:rPr>
          <w:rFonts w:ascii="Courier New" w:eastAsia="Times New Roman" w:hAnsi="Courier New" w:cs="Courier New"/>
          <w:sz w:val="20"/>
          <w:szCs w:val="20"/>
          <w:lang w:val="en-US" w:eastAsia="uk-UA"/>
        </w:rPr>
        <w:tab/>
        <w:t>Нові стандарти та тлумачення, які ще не були застосовані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травні 2020 року КМСФЗ випущено ряд поправок до МСФЗ, у тому числі окремих поправок до МСБО (IAS) 37 "Резерви, умовні зобов'язання і умовні активи", МСБО (IAS) 16 "Основні засоби", МСФЗ (IFRS) 1 "Перше застосування МСФО", МСФЗ (IFRS) 3 "Об'єднання бізнесу", зміни до МСФЗ (IFRS) 9 "Фінансові інструменти" (тест "10 %" при припиненні визнання фінансових зобов'язань), до МСБО (IAS) 41 "Сільське господарство". Усі поправки стануть обов'язковими для звітних періодів, що розпочинаються з 1 січня 2022 року або пізніше:</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Поправки до МСБО (IAS) 37 "Резерви, умовні зобов'язання і умовні активи": Обтяжливі договори - витрати на виконання договору.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МСБО (IAS) 37 визначає обтяжливий договір як договір, по якому неминучі витрати на виконання зобов'язань перевищують економічні вигоди, які ймовірно будуть отримані від його виконання. Поправки уточнюють, що витрати на виконання договору включають: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додаткові витрати, такі як сировину, матеріали і прямі трудовитрати; а також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розподіл витрат, безпосередньо пов'язаних з виконанням договорів, таких як амортизація основних засобів, використовуваних при виконанні цього договору.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Включення розподілу прямих витрат в оцінку того, чи є договір обтяжливим, означає зміна підходу до обліку для деяких компаній, що може привести до більше раннього визнання резервів і/або збільшення резервів за обтяжливими договорами. Очікується, що найбільшою мірою ця зміна торкнеться капіталомістких галузей - промисловості, будівництва і секторів деяких послуг. Перехідні положення вимагають, щоб компанія застосовувала поправки до договорів, що діяли на початок звітного періоду, в якому прийняті поправки. Порівняльні періоди не треба перераховувати і кумулятивний вплив первинного застосування поправки признаватиметься в звітності як коригування початкового залишку нерозподіленого прибутку. Допускається раннє застосування поправки, при цьому компанії повинні розкривати цей факт в примітках до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МСБО (IAS) 16 "Основні засоби": Надходження від продажу продукції, виробленої до використання основних засобів відповідно до намірів керівництва.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Продукція може бути зроблена і згодом продана з використанням об'єкту основних засобів, до того як цей об'єкт приведений в місце розташування і стан, придатний для його використання відповідно до намірів керівництва. Наприклад, в процесі тестування виробничого устаткування можуть зроблені і продані зразки продукції. Раніше параграф IAS 16:17(e) передбачав, що будь-які такі надходження від продажу продукції повинні відніматися з витрат на перевірку належного функціонування активу (об'єкту основних засобів). Проте, переглянутий стандарт вимагатиме, щоб ці надходження визнавалися у складі прибутку або збитку відповідно до діючих стандартів. Крім того, собівартість проданої продукції повинна визнаватися відповідно до МСФО (IAS) 2 "Запаси". Ключовою умовою є виробництво продукції з використанням основних засобів, а не продаж продукції. Будь-які такі надходження і витрати, а також статті звіту про прибутки і збитки, в які вони включені, мають бути розкриті у звітності, оскільки така продукція не вважається зробленою в ході звичайної діяльності компанії. Зміни в підході застосовуватимуться ретроспективно, але тільки до тих об'єктів основних засобів, які були приведені в місце розташування і стан, придатний для їх використання відповідно до намірів керівництва, до або після початку самого раннього порівняльного періоду. Будь-які перехідні коригування застосовуються до початкового залишку нерозподіленого прибутку за самий ранній порівняльний період, представлений у звітності. Поправка, як очікується, особливо вплине на компанії з галузі видобутку корисних копалин і нафтохімічні компанії.</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МСФЗ (IFRS) 9 "Фінансових інструментів": Облік компенсації за модифікацію фінансових зобов'язань.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Ця поправка була реалізована у рамках проекту Щорічних удосконалень МСФЗ 2018-2020 року. У ній уточнюється, що в цілях так званого "10 %-ного тесту" (який визначає, чи є зміни фінансових зобов'язань (в результаті модифікації договору) істотними), береться до уваги тільки компенсація, виплачена або отримана у рамках стосунків позичальника і кредитора. Поправка також уточнює, що якщо модифікація договору призводить до припинення і заміни первинного фінансового зобов'язання, будь-які витрати або суми компенсації включаються в розрахунок прибутку або збитку від припинення або заміни зобов'язання. З іншого боку, якщо модифікація не призводить до припинення або заміни зобов'язання, вона коригує зобов'язання і повинна амортизуватися впродовж терміну дії зобов'язання, що залишився. Новий підхід застосовуватиметься до фінансових зобов'язань, які були змінені або замінені на момент або після початку звітного періоду, в якому уперше була застосована ця поправка.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МСФЗ (IFRS) 3 "Об'єднання бізнесу".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Поправки замінюють в IFRS 3 старі посилання на нові Концептуальні основи 2018 року. Також були оновлені формулювання, що стосуються оцінних зобов'язань, умовних </w:t>
      </w:r>
      <w:r w:rsidRPr="00824DD3">
        <w:rPr>
          <w:rFonts w:ascii="Courier New" w:eastAsia="Times New Roman" w:hAnsi="Courier New" w:cs="Courier New"/>
          <w:sz w:val="20"/>
          <w:szCs w:val="20"/>
          <w:lang w:val="en-US" w:eastAsia="uk-UA"/>
        </w:rPr>
        <w:lastRenderedPageBreak/>
        <w:t>зобов'язань, умовних активів і обов'язкових платежів, щоб уникнути непередбачених наслідків цієї зміни.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МСФЗ (IFRS) 1 "Перше застосування Міжнародних стандартів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Поправки до IFRS 1 спрощують застосування IFRS 1 дочірньою компанією, яка уперше застосовує МСФЗ пізніше за свою материнську компанію. Поправка означає, що дочірня компанія, яка уперше застосувала МСФЗ пізніше за свою материнську компанію (відповідно до параграфа IFRS 1: D16(a)), може оцінювати суму накопичених курсових різниць, яка буде відображена в консолідованій звітності материнської компанії, на основі дати переходу материнської компанії на МСФЗ.</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МСБО (IAS) 41 "Сільське господарство".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Поправка виключає вимогу про виключення податків з грошових потоків, використовуваних при розрахунку справедливої вартості біологічних активів. Це пов'язано з тим, що справедливу вартість можна коректно розрахувати з використанням грошових потоків після сплати податків, у поєднанні із ставкою дисконтування після сплати податків.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Пакетом IBOR-2 27 серпня 2020р. було внесено зміни до п'ятьох міжнародних стандартів фінансової звітності. Зміни застосовуватимуться під час складання фінансової звітності за періоди, що починаються після 1 січня 2021 року. Застосування змін має бути ретроспективним. Подання перерахованих порівняльних даних за попередні періоди не вимагається. Воно можливе, лише якщо не застосовуватимуть судження "заднім числом". Достроково застосовувати зміни дозволено.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МСФЗ 9 "Фінансові інструменти" додано такі нові параграфи: 5.4.5-5.4.9, 6.8.13, 6.9.1-6.9.13, 7.1.9 та 7.2.43-7.2.46.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МСБО 39 "Фінансові інструменти: визнання та оцінка" додано такі нові параграфи: 102O-102Z3 та 108H-108K.</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МСФЗ 7 "Фінансові інструменти: розкриття інформації" додано такі нові параграфи: 24I-24J та 44GG-44HH.</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МСФЗ 4 "Страхові контракти" додано такі нові параграфи: 20R-20S та 50-51.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МСФЗ 16 "Оренда" додано такі нові параграфи: 104-106, C1B та C20C-C20D.</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Також відповідні пояснення та коментарі внесено до основ для висновків до всіх зазначених стандартів.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Загалом IBOR-доповнення до стандартів стосуються обліку зміни бази контрактних грошових потоків, хеджування, модифікації договірних умов та розкриття відповідної інформації в примітках до фінансових звітів.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По-перше, відбудеться зміна договорів та договірних грошових потоків: замість ставок LIBOR та EURIBOR будуть використані інші ставки, з новим принципом формування ціни. І, по-друге, якщо методики оцінки тих чи інших об'єктів обліку прив'язані до ставок LIBOR та EURIBOR, їх теж потрібно буде переглянути.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МСФЗ 9 "Фінансові інструменти"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Перегляд бази для розрахунку грошових потоків за контрактом. Якщо перехід від ставок LIBOR, EURIBOR до нових безризикових ставок є наслідком IBOR-реформи, то ці зміни не розглядаються як модифікація фінансового активу або зобов'язання. У такому разі компанія застосовує спрощення, передбачене новим параграфом 5.4.7 МСФЗ 9, а саме переобраховує ефективну ставку на момент переходу, як це зазначено в параграфі Б5.4.5 МСФЗ 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"Б5.4.5. У випадку фінансових активів з плаваючою ставкою та фінансових зобов'язань з плаваючою ставкою періодичне переоцінювання грошових потоків для відображення руху ринкових ставок відсотка змінює ефективну ставку відсотка".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Аналогічні спрощення застосовуються для тих страхових контрактів, які компанія обліковує за МСФЗ 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Передбачено певні тимчасові "полегшення", зокрема: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якщо компонента процентного ризику, яка відноситься до базової процентної ставки, визначається не договором, а методикою оцінювання, то компанія повинна виконувати вимоги параграфів 6.3.7 (a) та B6.3.8 МСФЗ 9 (про те, що ризиковий компонент має бути окремо ідентифікованим) тільки на дату початку хеджування;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у випадку хеджування грошових потоків, якщо об'єктом хеджування є прогнозована операція і при цьому компанія використовує у своїх методиках оцінки базові процентні ставки, застосовують таке спрощення: коли компанія визначає, чи є прогнозована операція високоймовірною та чи є виникнення грошових потоків високоймовірним, вона застосовує припущення, що базова процентна ставка не змінюється в результаті реформи, допоки не зникне невизначеність щодо строків та суми грошових потоків, яка виникла внаслідок реформи.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Компанії повинні розкривати у примітках до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природу та розмір ризиків, що пов'язані з фінансовими інструментами, на які впливає реформа, та як компанія управляє цими ризиками;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стан переходу компанії на альтернативні ставки та як саме компанія здійснює цей перехід.</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Відповідні вимоги містяться у двох нових параграфах МСФЗ 7: 24I та 24J.</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МСФЗ 16 "Оренда"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У разі зміни ставок внаслідок реформи компанія застосовує спрощений підхід: розглядає такий перехід як зміну оцінки орендного зобов'язання, а не як модифікацію оренди. У такому випадку орендар визначає нові орендні платежі та дисконтує їх на переглянуту ставку відсотка, яка відображає зміну ставки. Ці положення наведені в нових параграфах 104-106 МСФЗ 16.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Керівництво Підприємства оцінює вплив змінених стандартів на її фінансову звітність як несуттєвий.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8.</w:t>
      </w:r>
      <w:r w:rsidRPr="00824DD3">
        <w:rPr>
          <w:rFonts w:ascii="Courier New" w:eastAsia="Times New Roman" w:hAnsi="Courier New" w:cs="Courier New"/>
          <w:sz w:val="20"/>
          <w:szCs w:val="20"/>
          <w:lang w:val="en-US" w:eastAsia="uk-UA"/>
        </w:rPr>
        <w:tab/>
        <w:t>Інформація за сегментами.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Операційний сегмент - це компонент Підприємства, який здійснює господарську діяльність, в результаті якої воно може отримувати доходи та нести витрати, у тому числі доходи та витрати, які стосуються операцій з будь-якими іншими частинами Підприємства. Керівництво визначило операційні сегменти на підставі оперативних звітів, аналізує бізнес, оцінює результати діяльності операційних сегментів за МСФЗ. Підприємство визначило сегментами такі компоненти, чиї доходи, активи перевищують 10% від загальних показників всіх сегментів діяльності та які окремо розкриваються у фінансовій звітності.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Підприємство організовано у такому бізнес-сегменті: виробництво металоконструкцій.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Первинний формат представлення сегментної інформації - бізнес-сегменти - заснований на структурі управлінської та внутрішньої звітності Підприємства. Ціни за операціями між сегментами не завжди встановлюються на комерційній основі. Результати, активи та зобов`язання сегментів включають статті, безпосередньо зв`язані з цими сегментами, а також ті статті, які можуть бути обґрунтовано віднесені до цих сегментів.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Інформація за 2021 рік за основними сегментами Підприємства наведена нижче:</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тис. грн.</w:t>
      </w:r>
      <w:r w:rsidRPr="00824DD3">
        <w:rPr>
          <w:rFonts w:ascii="Courier New" w:eastAsia="Times New Roman" w:hAnsi="Courier New" w:cs="Courier New"/>
          <w:sz w:val="20"/>
          <w:szCs w:val="20"/>
          <w:lang w:val="en-US" w:eastAsia="uk-UA"/>
        </w:rPr>
        <w:tab/>
        <w:t>Виробництво металоконструкцій</w:t>
      </w:r>
      <w:r w:rsidRPr="00824DD3">
        <w:rPr>
          <w:rFonts w:ascii="Courier New" w:eastAsia="Times New Roman" w:hAnsi="Courier New" w:cs="Courier New"/>
          <w:sz w:val="20"/>
          <w:szCs w:val="20"/>
          <w:lang w:val="en-US" w:eastAsia="uk-UA"/>
        </w:rPr>
        <w:tab/>
        <w:t>Інші</w:t>
      </w:r>
      <w:r w:rsidRPr="00824DD3">
        <w:rPr>
          <w:rFonts w:ascii="Courier New" w:eastAsia="Times New Roman" w:hAnsi="Courier New" w:cs="Courier New"/>
          <w:sz w:val="20"/>
          <w:szCs w:val="20"/>
          <w:lang w:val="en-US" w:eastAsia="uk-UA"/>
        </w:rPr>
        <w:tab/>
        <w:t>Всього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зовнішнім клієнтам</w:t>
      </w:r>
      <w:r w:rsidRPr="00824DD3">
        <w:rPr>
          <w:rFonts w:ascii="Courier New" w:eastAsia="Times New Roman" w:hAnsi="Courier New" w:cs="Courier New"/>
          <w:sz w:val="20"/>
          <w:szCs w:val="20"/>
          <w:lang w:val="en-US" w:eastAsia="uk-UA"/>
        </w:rPr>
        <w:tab/>
        <w:t>319 661</w:t>
      </w:r>
      <w:r w:rsidRPr="00824DD3">
        <w:rPr>
          <w:rFonts w:ascii="Courier New" w:eastAsia="Times New Roman" w:hAnsi="Courier New" w:cs="Courier New"/>
          <w:sz w:val="20"/>
          <w:szCs w:val="20"/>
          <w:lang w:val="en-US" w:eastAsia="uk-UA"/>
        </w:rPr>
        <w:tab/>
        <w:t>12 786</w:t>
      </w:r>
      <w:r w:rsidRPr="00824DD3">
        <w:rPr>
          <w:rFonts w:ascii="Courier New" w:eastAsia="Times New Roman" w:hAnsi="Courier New" w:cs="Courier New"/>
          <w:sz w:val="20"/>
          <w:szCs w:val="20"/>
          <w:lang w:val="en-US" w:eastAsia="uk-UA"/>
        </w:rPr>
        <w:tab/>
        <w:t>332 447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іншим сегментам</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 дохід</w:t>
      </w:r>
      <w:r w:rsidRPr="00824DD3">
        <w:rPr>
          <w:rFonts w:ascii="Courier New" w:eastAsia="Times New Roman" w:hAnsi="Courier New" w:cs="Courier New"/>
          <w:sz w:val="20"/>
          <w:szCs w:val="20"/>
          <w:lang w:val="en-US" w:eastAsia="uk-UA"/>
        </w:rPr>
        <w:tab/>
        <w:t>319 661</w:t>
      </w:r>
      <w:r w:rsidRPr="00824DD3">
        <w:rPr>
          <w:rFonts w:ascii="Courier New" w:eastAsia="Times New Roman" w:hAnsi="Courier New" w:cs="Courier New"/>
          <w:sz w:val="20"/>
          <w:szCs w:val="20"/>
          <w:lang w:val="en-US" w:eastAsia="uk-UA"/>
        </w:rPr>
        <w:tab/>
        <w:t>12 786</w:t>
      </w:r>
      <w:r w:rsidRPr="00824DD3">
        <w:rPr>
          <w:rFonts w:ascii="Courier New" w:eastAsia="Times New Roman" w:hAnsi="Courier New" w:cs="Courier New"/>
          <w:sz w:val="20"/>
          <w:szCs w:val="20"/>
          <w:lang w:val="en-US" w:eastAsia="uk-UA"/>
        </w:rPr>
        <w:tab/>
        <w:t>332 447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сегмента</w:t>
      </w:r>
      <w:r w:rsidRPr="00824DD3">
        <w:rPr>
          <w:rFonts w:ascii="Courier New" w:eastAsia="Times New Roman" w:hAnsi="Courier New" w:cs="Courier New"/>
          <w:sz w:val="20"/>
          <w:szCs w:val="20"/>
          <w:lang w:val="en-US" w:eastAsia="uk-UA"/>
        </w:rPr>
        <w:tab/>
        <w:t>353 020</w:t>
      </w:r>
      <w:r w:rsidRPr="00824DD3">
        <w:rPr>
          <w:rFonts w:ascii="Courier New" w:eastAsia="Times New Roman" w:hAnsi="Courier New" w:cs="Courier New"/>
          <w:sz w:val="20"/>
          <w:szCs w:val="20"/>
          <w:lang w:val="en-US" w:eastAsia="uk-UA"/>
        </w:rPr>
        <w:tab/>
        <w:t>11 934</w:t>
      </w:r>
      <w:r w:rsidRPr="00824DD3">
        <w:rPr>
          <w:rFonts w:ascii="Courier New" w:eastAsia="Times New Roman" w:hAnsi="Courier New" w:cs="Courier New"/>
          <w:sz w:val="20"/>
          <w:szCs w:val="20"/>
          <w:lang w:val="en-US" w:eastAsia="uk-UA"/>
        </w:rPr>
        <w:tab/>
        <w:t>364 954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Результати сегмента</w:t>
      </w:r>
      <w:r w:rsidRPr="00824DD3">
        <w:rPr>
          <w:rFonts w:ascii="Courier New" w:eastAsia="Times New Roman" w:hAnsi="Courier New" w:cs="Courier New"/>
          <w:sz w:val="20"/>
          <w:szCs w:val="20"/>
          <w:lang w:val="en-US" w:eastAsia="uk-UA"/>
        </w:rPr>
        <w:tab/>
        <w:t>(33 359)</w:t>
      </w:r>
      <w:r w:rsidRPr="00824DD3">
        <w:rPr>
          <w:rFonts w:ascii="Courier New" w:eastAsia="Times New Roman" w:hAnsi="Courier New" w:cs="Courier New"/>
          <w:sz w:val="20"/>
          <w:szCs w:val="20"/>
          <w:lang w:val="en-US" w:eastAsia="uk-UA"/>
        </w:rPr>
        <w:tab/>
        <w:t>852</w:t>
      </w:r>
      <w:r w:rsidRPr="00824DD3">
        <w:rPr>
          <w:rFonts w:ascii="Courier New" w:eastAsia="Times New Roman" w:hAnsi="Courier New" w:cs="Courier New"/>
          <w:sz w:val="20"/>
          <w:szCs w:val="20"/>
          <w:lang w:val="en-US" w:eastAsia="uk-UA"/>
        </w:rPr>
        <w:tab/>
        <w:t>(32 507)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Нерозподілені доходи</w:t>
      </w:r>
      <w:r w:rsidRPr="00824DD3">
        <w:rPr>
          <w:rFonts w:ascii="Courier New" w:eastAsia="Times New Roman" w:hAnsi="Courier New" w:cs="Courier New"/>
          <w:sz w:val="20"/>
          <w:szCs w:val="20"/>
          <w:lang w:val="en-US" w:eastAsia="uk-UA"/>
        </w:rPr>
        <w:tab/>
        <w:t>21 284</w:t>
      </w:r>
      <w:r w:rsidRPr="00824DD3">
        <w:rPr>
          <w:rFonts w:ascii="Courier New" w:eastAsia="Times New Roman" w:hAnsi="Courier New" w:cs="Courier New"/>
          <w:sz w:val="20"/>
          <w:szCs w:val="20"/>
          <w:lang w:val="en-US" w:eastAsia="uk-UA"/>
        </w:rPr>
        <w:tab/>
        <w:t>3 510</w:t>
      </w:r>
      <w:r w:rsidRPr="00824DD3">
        <w:rPr>
          <w:rFonts w:ascii="Courier New" w:eastAsia="Times New Roman" w:hAnsi="Courier New" w:cs="Courier New"/>
          <w:sz w:val="20"/>
          <w:szCs w:val="20"/>
          <w:lang w:val="en-US" w:eastAsia="uk-UA"/>
        </w:rPr>
        <w:tab/>
        <w:t>24 794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Нерозподілені витрати</w:t>
      </w:r>
      <w:r w:rsidRPr="00824DD3">
        <w:rPr>
          <w:rFonts w:ascii="Courier New" w:eastAsia="Times New Roman" w:hAnsi="Courier New" w:cs="Courier New"/>
          <w:sz w:val="20"/>
          <w:szCs w:val="20"/>
          <w:lang w:val="en-US" w:eastAsia="uk-UA"/>
        </w:rPr>
        <w:tab/>
        <w:t>(6 525)</w:t>
      </w:r>
      <w:r w:rsidRPr="00824DD3">
        <w:rPr>
          <w:rFonts w:ascii="Courier New" w:eastAsia="Times New Roman" w:hAnsi="Courier New" w:cs="Courier New"/>
          <w:sz w:val="20"/>
          <w:szCs w:val="20"/>
          <w:lang w:val="en-US" w:eastAsia="uk-UA"/>
        </w:rPr>
        <w:tab/>
        <w:t>(5 724)</w:t>
      </w:r>
      <w:r w:rsidRPr="00824DD3">
        <w:rPr>
          <w:rFonts w:ascii="Courier New" w:eastAsia="Times New Roman" w:hAnsi="Courier New" w:cs="Courier New"/>
          <w:sz w:val="20"/>
          <w:szCs w:val="20"/>
          <w:lang w:val="en-US" w:eastAsia="uk-UA"/>
        </w:rPr>
        <w:tab/>
        <w:t>(12 249)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доходи</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доходи</w:t>
      </w:r>
      <w:r w:rsidRPr="00824DD3">
        <w:rPr>
          <w:rFonts w:ascii="Courier New" w:eastAsia="Times New Roman" w:hAnsi="Courier New" w:cs="Courier New"/>
          <w:sz w:val="20"/>
          <w:szCs w:val="20"/>
          <w:lang w:val="en-US" w:eastAsia="uk-UA"/>
        </w:rPr>
        <w:tab/>
        <w:t>751</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751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витрати (чиста сума)</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витрати</w:t>
      </w:r>
      <w:r w:rsidRPr="00824DD3">
        <w:rPr>
          <w:rFonts w:ascii="Courier New" w:eastAsia="Times New Roman" w:hAnsi="Courier New" w:cs="Courier New"/>
          <w:sz w:val="20"/>
          <w:szCs w:val="20"/>
          <w:lang w:val="en-US" w:eastAsia="uk-UA"/>
        </w:rPr>
        <w:tab/>
        <w:t>(59)</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(59)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Прибуток до оподаткування</w:t>
      </w:r>
      <w:r w:rsidRPr="00824DD3">
        <w:rPr>
          <w:rFonts w:ascii="Courier New" w:eastAsia="Times New Roman" w:hAnsi="Courier New" w:cs="Courier New"/>
          <w:sz w:val="20"/>
          <w:szCs w:val="20"/>
          <w:lang w:val="en-US" w:eastAsia="uk-UA"/>
        </w:rPr>
        <w:tab/>
        <w:t>(19 962)</w:t>
      </w:r>
      <w:r w:rsidRPr="00824DD3">
        <w:rPr>
          <w:rFonts w:ascii="Courier New" w:eastAsia="Times New Roman" w:hAnsi="Courier New" w:cs="Courier New"/>
          <w:sz w:val="20"/>
          <w:szCs w:val="20"/>
          <w:lang w:val="en-US" w:eastAsia="uk-UA"/>
        </w:rPr>
        <w:tab/>
        <w:t>692</w:t>
      </w:r>
      <w:r w:rsidRPr="00824DD3">
        <w:rPr>
          <w:rFonts w:ascii="Courier New" w:eastAsia="Times New Roman" w:hAnsi="Courier New" w:cs="Courier New"/>
          <w:sz w:val="20"/>
          <w:szCs w:val="20"/>
          <w:lang w:val="en-US" w:eastAsia="uk-UA"/>
        </w:rPr>
        <w:tab/>
        <w:t>(19 270)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31 грудня 2021 року</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Активи </w:t>
      </w:r>
      <w:r w:rsidRPr="00824DD3">
        <w:rPr>
          <w:rFonts w:ascii="Courier New" w:eastAsia="Times New Roman" w:hAnsi="Courier New" w:cs="Courier New"/>
          <w:sz w:val="20"/>
          <w:szCs w:val="20"/>
          <w:lang w:val="en-US" w:eastAsia="uk-UA"/>
        </w:rPr>
        <w:tab/>
        <w:t>254 719</w:t>
      </w:r>
      <w:r w:rsidRPr="00824DD3">
        <w:rPr>
          <w:rFonts w:ascii="Courier New" w:eastAsia="Times New Roman" w:hAnsi="Courier New" w:cs="Courier New"/>
          <w:sz w:val="20"/>
          <w:szCs w:val="20"/>
          <w:lang w:val="en-US" w:eastAsia="uk-UA"/>
        </w:rPr>
        <w:tab/>
        <w:t>13 250</w:t>
      </w:r>
      <w:r w:rsidRPr="00824DD3">
        <w:rPr>
          <w:rFonts w:ascii="Courier New" w:eastAsia="Times New Roman" w:hAnsi="Courier New" w:cs="Courier New"/>
          <w:sz w:val="20"/>
          <w:szCs w:val="20"/>
          <w:lang w:val="en-US" w:eastAsia="uk-UA"/>
        </w:rPr>
        <w:tab/>
        <w:t>241 662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Зобов'язання</w:t>
      </w:r>
      <w:r w:rsidRPr="00824DD3">
        <w:rPr>
          <w:rFonts w:ascii="Courier New" w:eastAsia="Times New Roman" w:hAnsi="Courier New" w:cs="Courier New"/>
          <w:sz w:val="20"/>
          <w:szCs w:val="20"/>
          <w:lang w:val="en-US" w:eastAsia="uk-UA"/>
        </w:rPr>
        <w:tab/>
        <w:t>92 657</w:t>
      </w:r>
      <w:r w:rsidRPr="00824DD3">
        <w:rPr>
          <w:rFonts w:ascii="Courier New" w:eastAsia="Times New Roman" w:hAnsi="Courier New" w:cs="Courier New"/>
          <w:sz w:val="20"/>
          <w:szCs w:val="20"/>
          <w:lang w:val="en-US" w:eastAsia="uk-UA"/>
        </w:rPr>
        <w:tab/>
        <w:t>53 618</w:t>
      </w:r>
      <w:r w:rsidRPr="00824DD3">
        <w:rPr>
          <w:rFonts w:ascii="Courier New" w:eastAsia="Times New Roman" w:hAnsi="Courier New" w:cs="Courier New"/>
          <w:sz w:val="20"/>
          <w:szCs w:val="20"/>
          <w:lang w:val="en-US" w:eastAsia="uk-UA"/>
        </w:rPr>
        <w:tab/>
        <w:t>146 275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Амортизація основних засобів </w:t>
      </w:r>
      <w:r w:rsidRPr="00824DD3">
        <w:rPr>
          <w:rFonts w:ascii="Courier New" w:eastAsia="Times New Roman" w:hAnsi="Courier New" w:cs="Courier New"/>
          <w:sz w:val="20"/>
          <w:szCs w:val="20"/>
          <w:lang w:val="en-US" w:eastAsia="uk-UA"/>
        </w:rPr>
        <w:tab/>
        <w:t>8 780</w:t>
      </w:r>
      <w:r w:rsidRPr="00824DD3">
        <w:rPr>
          <w:rFonts w:ascii="Courier New" w:eastAsia="Times New Roman" w:hAnsi="Courier New" w:cs="Courier New"/>
          <w:sz w:val="20"/>
          <w:szCs w:val="20"/>
          <w:lang w:val="en-US" w:eastAsia="uk-UA"/>
        </w:rPr>
        <w:tab/>
        <w:t>273</w:t>
      </w:r>
      <w:r w:rsidRPr="00824DD3">
        <w:rPr>
          <w:rFonts w:ascii="Courier New" w:eastAsia="Times New Roman" w:hAnsi="Courier New" w:cs="Courier New"/>
          <w:sz w:val="20"/>
          <w:szCs w:val="20"/>
          <w:lang w:val="en-US" w:eastAsia="uk-UA"/>
        </w:rPr>
        <w:tab/>
        <w:t>9 053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Інформація за 2022 рік за основними сегментами Підприємства наведена нижче:</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тис. грн.</w:t>
      </w:r>
      <w:r w:rsidRPr="00824DD3">
        <w:rPr>
          <w:rFonts w:ascii="Courier New" w:eastAsia="Times New Roman" w:hAnsi="Courier New" w:cs="Courier New"/>
          <w:sz w:val="20"/>
          <w:szCs w:val="20"/>
          <w:lang w:val="en-US" w:eastAsia="uk-UA"/>
        </w:rPr>
        <w:tab/>
        <w:t>Виробництво металоконструкцій</w:t>
      </w:r>
      <w:r w:rsidRPr="00824DD3">
        <w:rPr>
          <w:rFonts w:ascii="Courier New" w:eastAsia="Times New Roman" w:hAnsi="Courier New" w:cs="Courier New"/>
          <w:sz w:val="20"/>
          <w:szCs w:val="20"/>
          <w:lang w:val="en-US" w:eastAsia="uk-UA"/>
        </w:rPr>
        <w:tab/>
        <w:t>Інші</w:t>
      </w:r>
      <w:r w:rsidRPr="00824DD3">
        <w:rPr>
          <w:rFonts w:ascii="Courier New" w:eastAsia="Times New Roman" w:hAnsi="Courier New" w:cs="Courier New"/>
          <w:sz w:val="20"/>
          <w:szCs w:val="20"/>
          <w:lang w:val="en-US" w:eastAsia="uk-UA"/>
        </w:rPr>
        <w:tab/>
        <w:t>Всього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зовнішнім клієнтам</w:t>
      </w:r>
      <w:r w:rsidRPr="00824DD3">
        <w:rPr>
          <w:rFonts w:ascii="Courier New" w:eastAsia="Times New Roman" w:hAnsi="Courier New" w:cs="Courier New"/>
          <w:sz w:val="20"/>
          <w:szCs w:val="20"/>
          <w:lang w:val="en-US" w:eastAsia="uk-UA"/>
        </w:rPr>
        <w:tab/>
        <w:t>106 839</w:t>
      </w:r>
      <w:r w:rsidRPr="00824DD3">
        <w:rPr>
          <w:rFonts w:ascii="Courier New" w:eastAsia="Times New Roman" w:hAnsi="Courier New" w:cs="Courier New"/>
          <w:sz w:val="20"/>
          <w:szCs w:val="20"/>
          <w:lang w:val="en-US" w:eastAsia="uk-UA"/>
        </w:rPr>
        <w:tab/>
        <w:t>11 185</w:t>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іншим сегментам</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 дохід</w:t>
      </w:r>
      <w:r w:rsidRPr="00824DD3">
        <w:rPr>
          <w:rFonts w:ascii="Courier New" w:eastAsia="Times New Roman" w:hAnsi="Courier New" w:cs="Courier New"/>
          <w:sz w:val="20"/>
          <w:szCs w:val="20"/>
          <w:lang w:val="en-US" w:eastAsia="uk-UA"/>
        </w:rPr>
        <w:tab/>
        <w:t>106 839</w:t>
      </w:r>
      <w:r w:rsidRPr="00824DD3">
        <w:rPr>
          <w:rFonts w:ascii="Courier New" w:eastAsia="Times New Roman" w:hAnsi="Courier New" w:cs="Courier New"/>
          <w:sz w:val="20"/>
          <w:szCs w:val="20"/>
          <w:lang w:val="en-US" w:eastAsia="uk-UA"/>
        </w:rPr>
        <w:tab/>
        <w:t>11 185</w:t>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сегмента</w:t>
      </w:r>
      <w:r w:rsidRPr="00824DD3">
        <w:rPr>
          <w:rFonts w:ascii="Courier New" w:eastAsia="Times New Roman" w:hAnsi="Courier New" w:cs="Courier New"/>
          <w:sz w:val="20"/>
          <w:szCs w:val="20"/>
          <w:lang w:val="en-US" w:eastAsia="uk-UA"/>
        </w:rPr>
        <w:tab/>
        <w:t>132 071</w:t>
      </w:r>
      <w:r w:rsidRPr="00824DD3">
        <w:rPr>
          <w:rFonts w:ascii="Courier New" w:eastAsia="Times New Roman" w:hAnsi="Courier New" w:cs="Courier New"/>
          <w:sz w:val="20"/>
          <w:szCs w:val="20"/>
          <w:lang w:val="en-US" w:eastAsia="uk-UA"/>
        </w:rPr>
        <w:tab/>
        <w:t>9 163</w:t>
      </w:r>
      <w:r w:rsidRPr="00824DD3">
        <w:rPr>
          <w:rFonts w:ascii="Courier New" w:eastAsia="Times New Roman" w:hAnsi="Courier New" w:cs="Courier New"/>
          <w:sz w:val="20"/>
          <w:szCs w:val="20"/>
          <w:lang w:val="en-US" w:eastAsia="uk-UA"/>
        </w:rPr>
        <w:tab/>
        <w:t>141 234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Результати сегмента</w:t>
      </w:r>
      <w:r w:rsidRPr="00824DD3">
        <w:rPr>
          <w:rFonts w:ascii="Courier New" w:eastAsia="Times New Roman" w:hAnsi="Courier New" w:cs="Courier New"/>
          <w:sz w:val="20"/>
          <w:szCs w:val="20"/>
          <w:lang w:val="en-US" w:eastAsia="uk-UA"/>
        </w:rPr>
        <w:tab/>
        <w:t>(25 232)</w:t>
      </w:r>
      <w:r w:rsidRPr="00824DD3">
        <w:rPr>
          <w:rFonts w:ascii="Courier New" w:eastAsia="Times New Roman" w:hAnsi="Courier New" w:cs="Courier New"/>
          <w:sz w:val="20"/>
          <w:szCs w:val="20"/>
          <w:lang w:val="en-US" w:eastAsia="uk-UA"/>
        </w:rPr>
        <w:tab/>
        <w:t>2 022</w:t>
      </w:r>
      <w:r w:rsidRPr="00824DD3">
        <w:rPr>
          <w:rFonts w:ascii="Courier New" w:eastAsia="Times New Roman" w:hAnsi="Courier New" w:cs="Courier New"/>
          <w:sz w:val="20"/>
          <w:szCs w:val="20"/>
          <w:lang w:val="en-US" w:eastAsia="uk-UA"/>
        </w:rPr>
        <w:tab/>
        <w:t>(23 210)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Нерозподілені доходи</w:t>
      </w:r>
      <w:r w:rsidRPr="00824DD3">
        <w:rPr>
          <w:rFonts w:ascii="Courier New" w:eastAsia="Times New Roman" w:hAnsi="Courier New" w:cs="Courier New"/>
          <w:sz w:val="20"/>
          <w:szCs w:val="20"/>
          <w:lang w:val="en-US" w:eastAsia="uk-UA"/>
        </w:rPr>
        <w:tab/>
        <w:t>100 627</w:t>
      </w:r>
      <w:r w:rsidRPr="00824DD3">
        <w:rPr>
          <w:rFonts w:ascii="Courier New" w:eastAsia="Times New Roman" w:hAnsi="Courier New" w:cs="Courier New"/>
          <w:sz w:val="20"/>
          <w:szCs w:val="20"/>
          <w:lang w:val="en-US" w:eastAsia="uk-UA"/>
        </w:rPr>
        <w:tab/>
        <w:t>12 452</w:t>
      </w:r>
      <w:r w:rsidRPr="00824DD3">
        <w:rPr>
          <w:rFonts w:ascii="Courier New" w:eastAsia="Times New Roman" w:hAnsi="Courier New" w:cs="Courier New"/>
          <w:sz w:val="20"/>
          <w:szCs w:val="20"/>
          <w:lang w:val="en-US" w:eastAsia="uk-UA"/>
        </w:rPr>
        <w:tab/>
        <w:t>113 079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Нерозподілені витрати</w:t>
      </w:r>
      <w:r w:rsidRPr="00824DD3">
        <w:rPr>
          <w:rFonts w:ascii="Courier New" w:eastAsia="Times New Roman" w:hAnsi="Courier New" w:cs="Courier New"/>
          <w:sz w:val="20"/>
          <w:szCs w:val="20"/>
          <w:lang w:val="en-US" w:eastAsia="uk-UA"/>
        </w:rPr>
        <w:tab/>
        <w:t>(83 872)</w:t>
      </w:r>
      <w:r w:rsidRPr="00824DD3">
        <w:rPr>
          <w:rFonts w:ascii="Courier New" w:eastAsia="Times New Roman" w:hAnsi="Courier New" w:cs="Courier New"/>
          <w:sz w:val="20"/>
          <w:szCs w:val="20"/>
          <w:lang w:val="en-US" w:eastAsia="uk-UA"/>
        </w:rPr>
        <w:tab/>
        <w:t>(12 949)</w:t>
      </w:r>
      <w:r w:rsidRPr="00824DD3">
        <w:rPr>
          <w:rFonts w:ascii="Courier New" w:eastAsia="Times New Roman" w:hAnsi="Courier New" w:cs="Courier New"/>
          <w:sz w:val="20"/>
          <w:szCs w:val="20"/>
          <w:lang w:val="en-US" w:eastAsia="uk-UA"/>
        </w:rPr>
        <w:tab/>
        <w:t>(96 821)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доходи</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44 534</w:t>
      </w:r>
      <w:r w:rsidRPr="00824DD3">
        <w:rPr>
          <w:rFonts w:ascii="Courier New" w:eastAsia="Times New Roman" w:hAnsi="Courier New" w:cs="Courier New"/>
          <w:sz w:val="20"/>
          <w:szCs w:val="20"/>
          <w:lang w:val="en-US" w:eastAsia="uk-UA"/>
        </w:rPr>
        <w:tab/>
        <w:t>44 534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доходи</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витрати (чиста сума)</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(440)</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(440)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витрати</w:t>
      </w:r>
      <w:r w:rsidRPr="00824DD3">
        <w:rPr>
          <w:rFonts w:ascii="Courier New" w:eastAsia="Times New Roman" w:hAnsi="Courier New" w:cs="Courier New"/>
          <w:sz w:val="20"/>
          <w:szCs w:val="20"/>
          <w:lang w:val="en-US" w:eastAsia="uk-UA"/>
        </w:rPr>
        <w:tab/>
        <w:t>(44)</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(44)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Прибуток до оподаткування</w:t>
      </w:r>
      <w:r w:rsidRPr="00824DD3">
        <w:rPr>
          <w:rFonts w:ascii="Courier New" w:eastAsia="Times New Roman" w:hAnsi="Courier New" w:cs="Courier New"/>
          <w:sz w:val="20"/>
          <w:szCs w:val="20"/>
          <w:lang w:val="en-US" w:eastAsia="uk-UA"/>
        </w:rPr>
        <w:tab/>
        <w:t>(20 323)</w:t>
      </w:r>
      <w:r w:rsidRPr="00824DD3">
        <w:rPr>
          <w:rFonts w:ascii="Courier New" w:eastAsia="Times New Roman" w:hAnsi="Courier New" w:cs="Courier New"/>
          <w:sz w:val="20"/>
          <w:szCs w:val="20"/>
          <w:lang w:val="en-US" w:eastAsia="uk-UA"/>
        </w:rPr>
        <w:tab/>
        <w:t>40 975</w:t>
      </w:r>
      <w:r w:rsidRPr="00824DD3">
        <w:rPr>
          <w:rFonts w:ascii="Courier New" w:eastAsia="Times New Roman" w:hAnsi="Courier New" w:cs="Courier New"/>
          <w:sz w:val="20"/>
          <w:szCs w:val="20"/>
          <w:lang w:val="en-US" w:eastAsia="uk-UA"/>
        </w:rPr>
        <w:tab/>
        <w:t>20 652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31 грудня 2022 року</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Активи </w:t>
      </w:r>
      <w:r w:rsidRPr="00824DD3">
        <w:rPr>
          <w:rFonts w:ascii="Courier New" w:eastAsia="Times New Roman" w:hAnsi="Courier New" w:cs="Courier New"/>
          <w:sz w:val="20"/>
          <w:szCs w:val="20"/>
          <w:lang w:val="en-US" w:eastAsia="uk-UA"/>
        </w:rPr>
        <w:tab/>
        <w:t>627 438</w:t>
      </w:r>
      <w:r w:rsidRPr="00824DD3">
        <w:rPr>
          <w:rFonts w:ascii="Courier New" w:eastAsia="Times New Roman" w:hAnsi="Courier New" w:cs="Courier New"/>
          <w:sz w:val="20"/>
          <w:szCs w:val="20"/>
          <w:lang w:val="en-US" w:eastAsia="uk-UA"/>
        </w:rPr>
        <w:tab/>
        <w:t>14 713</w:t>
      </w:r>
      <w:r w:rsidRPr="00824DD3">
        <w:rPr>
          <w:rFonts w:ascii="Courier New" w:eastAsia="Times New Roman" w:hAnsi="Courier New" w:cs="Courier New"/>
          <w:sz w:val="20"/>
          <w:szCs w:val="20"/>
          <w:lang w:val="en-US" w:eastAsia="uk-UA"/>
        </w:rPr>
        <w:tab/>
        <w:t>642 151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Зобов'язання</w:t>
      </w:r>
      <w:r w:rsidRPr="00824DD3">
        <w:rPr>
          <w:rFonts w:ascii="Courier New" w:eastAsia="Times New Roman" w:hAnsi="Courier New" w:cs="Courier New"/>
          <w:sz w:val="20"/>
          <w:szCs w:val="20"/>
          <w:lang w:val="en-US" w:eastAsia="uk-UA"/>
        </w:rPr>
        <w:tab/>
        <w:t>523 537</w:t>
      </w:r>
      <w:r w:rsidRPr="00824DD3">
        <w:rPr>
          <w:rFonts w:ascii="Courier New" w:eastAsia="Times New Roman" w:hAnsi="Courier New" w:cs="Courier New"/>
          <w:sz w:val="20"/>
          <w:szCs w:val="20"/>
          <w:lang w:val="en-US" w:eastAsia="uk-UA"/>
        </w:rPr>
        <w:tab/>
        <w:t>2 847</w:t>
      </w:r>
      <w:r w:rsidRPr="00824DD3">
        <w:rPr>
          <w:rFonts w:ascii="Courier New" w:eastAsia="Times New Roman" w:hAnsi="Courier New" w:cs="Courier New"/>
          <w:sz w:val="20"/>
          <w:szCs w:val="20"/>
          <w:lang w:val="en-US" w:eastAsia="uk-UA"/>
        </w:rPr>
        <w:tab/>
        <w:t>526 384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Амортизація основних засобів </w:t>
      </w:r>
      <w:r w:rsidRPr="00824DD3">
        <w:rPr>
          <w:rFonts w:ascii="Courier New" w:eastAsia="Times New Roman" w:hAnsi="Courier New" w:cs="Courier New"/>
          <w:sz w:val="20"/>
          <w:szCs w:val="20"/>
          <w:lang w:val="en-US" w:eastAsia="uk-UA"/>
        </w:rPr>
        <w:tab/>
        <w:t>8 195</w:t>
      </w:r>
      <w:r w:rsidRPr="00824DD3">
        <w:rPr>
          <w:rFonts w:ascii="Courier New" w:eastAsia="Times New Roman" w:hAnsi="Courier New" w:cs="Courier New"/>
          <w:sz w:val="20"/>
          <w:szCs w:val="20"/>
          <w:lang w:val="en-US" w:eastAsia="uk-UA"/>
        </w:rPr>
        <w:tab/>
        <w:t>413</w:t>
      </w:r>
      <w:r w:rsidRPr="00824DD3">
        <w:rPr>
          <w:rFonts w:ascii="Courier New" w:eastAsia="Times New Roman" w:hAnsi="Courier New" w:cs="Courier New"/>
          <w:sz w:val="20"/>
          <w:szCs w:val="20"/>
          <w:lang w:val="en-US" w:eastAsia="uk-UA"/>
        </w:rPr>
        <w:tab/>
        <w:t>8 608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Нижче показана концентрація виручки в розрізі клієнтів, яка перевищує 10% від загальної виручки Підприємства за 2021 рік: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тис. грн.</w:t>
      </w:r>
      <w:r w:rsidRPr="00824DD3">
        <w:rPr>
          <w:rFonts w:ascii="Courier New" w:eastAsia="Times New Roman" w:hAnsi="Courier New" w:cs="Courier New"/>
          <w:sz w:val="20"/>
          <w:szCs w:val="20"/>
          <w:lang w:val="en-US" w:eastAsia="uk-UA"/>
        </w:rPr>
        <w:tab/>
        <w:t>Виробництво металоконструкцій</w:t>
      </w:r>
      <w:r w:rsidRPr="00824DD3">
        <w:rPr>
          <w:rFonts w:ascii="Courier New" w:eastAsia="Times New Roman" w:hAnsi="Courier New" w:cs="Courier New"/>
          <w:sz w:val="20"/>
          <w:szCs w:val="20"/>
          <w:lang w:val="en-US" w:eastAsia="uk-UA"/>
        </w:rPr>
        <w:tab/>
        <w:t>Інші</w:t>
      </w:r>
      <w:r w:rsidRPr="00824DD3">
        <w:rPr>
          <w:rFonts w:ascii="Courier New" w:eastAsia="Times New Roman" w:hAnsi="Courier New" w:cs="Courier New"/>
          <w:sz w:val="20"/>
          <w:szCs w:val="20"/>
          <w:lang w:val="en-US" w:eastAsia="uk-UA"/>
        </w:rPr>
        <w:tab/>
        <w:t>Всього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Пов'язані сторони</w:t>
      </w:r>
      <w:r w:rsidRPr="00824DD3">
        <w:rPr>
          <w:rFonts w:ascii="Courier New" w:eastAsia="Times New Roman" w:hAnsi="Courier New" w:cs="Courier New"/>
          <w:sz w:val="20"/>
          <w:szCs w:val="20"/>
          <w:lang w:val="en-US" w:eastAsia="uk-UA"/>
        </w:rPr>
        <w:tab/>
        <w:t>319 084</w:t>
      </w:r>
      <w:r w:rsidRPr="00824DD3">
        <w:rPr>
          <w:rFonts w:ascii="Courier New" w:eastAsia="Times New Roman" w:hAnsi="Courier New" w:cs="Courier New"/>
          <w:sz w:val="20"/>
          <w:szCs w:val="20"/>
          <w:lang w:val="en-US" w:eastAsia="uk-UA"/>
        </w:rPr>
        <w:tab/>
        <w:t>6 153</w:t>
      </w:r>
      <w:r w:rsidRPr="00824DD3">
        <w:rPr>
          <w:rFonts w:ascii="Courier New" w:eastAsia="Times New Roman" w:hAnsi="Courier New" w:cs="Courier New"/>
          <w:sz w:val="20"/>
          <w:szCs w:val="20"/>
          <w:lang w:val="en-US" w:eastAsia="uk-UA"/>
        </w:rPr>
        <w:tab/>
        <w:t xml:space="preserve">325 237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w:t>
      </w:r>
      <w:r w:rsidRPr="00824DD3">
        <w:rPr>
          <w:rFonts w:ascii="Courier New" w:eastAsia="Times New Roman" w:hAnsi="Courier New" w:cs="Courier New"/>
          <w:sz w:val="20"/>
          <w:szCs w:val="20"/>
          <w:lang w:val="en-US" w:eastAsia="uk-UA"/>
        </w:rPr>
        <w:tab/>
        <w:t>577</w:t>
      </w:r>
      <w:r w:rsidRPr="00824DD3">
        <w:rPr>
          <w:rFonts w:ascii="Courier New" w:eastAsia="Times New Roman" w:hAnsi="Courier New" w:cs="Courier New"/>
          <w:sz w:val="20"/>
          <w:szCs w:val="20"/>
          <w:lang w:val="en-US" w:eastAsia="uk-UA"/>
        </w:rPr>
        <w:tab/>
        <w:t>6 633</w:t>
      </w:r>
      <w:r w:rsidRPr="00824DD3">
        <w:rPr>
          <w:rFonts w:ascii="Courier New" w:eastAsia="Times New Roman" w:hAnsi="Courier New" w:cs="Courier New"/>
          <w:sz w:val="20"/>
          <w:szCs w:val="20"/>
          <w:lang w:val="en-US" w:eastAsia="uk-UA"/>
        </w:rPr>
        <w:tab/>
        <w:t>7 210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w:t>
      </w:r>
      <w:r w:rsidRPr="00824DD3">
        <w:rPr>
          <w:rFonts w:ascii="Courier New" w:eastAsia="Times New Roman" w:hAnsi="Courier New" w:cs="Courier New"/>
          <w:sz w:val="20"/>
          <w:szCs w:val="20"/>
          <w:lang w:val="en-US" w:eastAsia="uk-UA"/>
        </w:rPr>
        <w:tab/>
        <w:t>319 661</w:t>
      </w:r>
      <w:r w:rsidRPr="00824DD3">
        <w:rPr>
          <w:rFonts w:ascii="Courier New" w:eastAsia="Times New Roman" w:hAnsi="Courier New" w:cs="Courier New"/>
          <w:sz w:val="20"/>
          <w:szCs w:val="20"/>
          <w:lang w:val="en-US" w:eastAsia="uk-UA"/>
        </w:rPr>
        <w:tab/>
        <w:t>12 786</w:t>
      </w:r>
      <w:r w:rsidRPr="00824DD3">
        <w:rPr>
          <w:rFonts w:ascii="Courier New" w:eastAsia="Times New Roman" w:hAnsi="Courier New" w:cs="Courier New"/>
          <w:sz w:val="20"/>
          <w:szCs w:val="20"/>
          <w:lang w:val="en-US" w:eastAsia="uk-UA"/>
        </w:rPr>
        <w:tab/>
        <w:t>332 447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Нижче показана концентрація виручки в розрізі клієнтів, яка перевищує 10% від загальної виручки Підприємства за 2022 рік: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тис. грн.</w:t>
      </w:r>
      <w:r w:rsidRPr="00824DD3">
        <w:rPr>
          <w:rFonts w:ascii="Courier New" w:eastAsia="Times New Roman" w:hAnsi="Courier New" w:cs="Courier New"/>
          <w:sz w:val="20"/>
          <w:szCs w:val="20"/>
          <w:lang w:val="en-US" w:eastAsia="uk-UA"/>
        </w:rPr>
        <w:tab/>
        <w:t>Виробництво металоконструкцій</w:t>
      </w:r>
      <w:r w:rsidRPr="00824DD3">
        <w:rPr>
          <w:rFonts w:ascii="Courier New" w:eastAsia="Times New Roman" w:hAnsi="Courier New" w:cs="Courier New"/>
          <w:sz w:val="20"/>
          <w:szCs w:val="20"/>
          <w:lang w:val="en-US" w:eastAsia="uk-UA"/>
        </w:rPr>
        <w:tab/>
        <w:t>Інші</w:t>
      </w:r>
      <w:r w:rsidRPr="00824DD3">
        <w:rPr>
          <w:rFonts w:ascii="Courier New" w:eastAsia="Times New Roman" w:hAnsi="Courier New" w:cs="Courier New"/>
          <w:sz w:val="20"/>
          <w:szCs w:val="20"/>
          <w:lang w:val="en-US" w:eastAsia="uk-UA"/>
        </w:rPr>
        <w:tab/>
        <w:t>Всього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Пов'язані сторони</w:t>
      </w:r>
      <w:r w:rsidRPr="00824DD3">
        <w:rPr>
          <w:rFonts w:ascii="Courier New" w:eastAsia="Times New Roman" w:hAnsi="Courier New" w:cs="Courier New"/>
          <w:sz w:val="20"/>
          <w:szCs w:val="20"/>
          <w:lang w:val="en-US" w:eastAsia="uk-UA"/>
        </w:rPr>
        <w:tab/>
        <w:t>103 831</w:t>
      </w:r>
      <w:r w:rsidRPr="00824DD3">
        <w:rPr>
          <w:rFonts w:ascii="Courier New" w:eastAsia="Times New Roman" w:hAnsi="Courier New" w:cs="Courier New"/>
          <w:sz w:val="20"/>
          <w:szCs w:val="20"/>
          <w:lang w:val="en-US" w:eastAsia="uk-UA"/>
        </w:rPr>
        <w:tab/>
        <w:t>573</w:t>
      </w:r>
      <w:r w:rsidRPr="00824DD3">
        <w:rPr>
          <w:rFonts w:ascii="Courier New" w:eastAsia="Times New Roman" w:hAnsi="Courier New" w:cs="Courier New"/>
          <w:sz w:val="20"/>
          <w:szCs w:val="20"/>
          <w:lang w:val="en-US" w:eastAsia="uk-UA"/>
        </w:rPr>
        <w:tab/>
        <w:t>104 404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w:t>
      </w:r>
      <w:r w:rsidRPr="00824DD3">
        <w:rPr>
          <w:rFonts w:ascii="Courier New" w:eastAsia="Times New Roman" w:hAnsi="Courier New" w:cs="Courier New"/>
          <w:sz w:val="20"/>
          <w:szCs w:val="20"/>
          <w:lang w:val="en-US" w:eastAsia="uk-UA"/>
        </w:rPr>
        <w:tab/>
        <w:t>3 008</w:t>
      </w:r>
      <w:r w:rsidRPr="00824DD3">
        <w:rPr>
          <w:rFonts w:ascii="Courier New" w:eastAsia="Times New Roman" w:hAnsi="Courier New" w:cs="Courier New"/>
          <w:sz w:val="20"/>
          <w:szCs w:val="20"/>
          <w:lang w:val="en-US" w:eastAsia="uk-UA"/>
        </w:rPr>
        <w:tab/>
        <w:t>10 612</w:t>
      </w:r>
      <w:r w:rsidRPr="00824DD3">
        <w:rPr>
          <w:rFonts w:ascii="Courier New" w:eastAsia="Times New Roman" w:hAnsi="Courier New" w:cs="Courier New"/>
          <w:sz w:val="20"/>
          <w:szCs w:val="20"/>
          <w:lang w:val="en-US" w:eastAsia="uk-UA"/>
        </w:rPr>
        <w:tab/>
        <w:t>13 620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w:t>
      </w:r>
      <w:r w:rsidRPr="00824DD3">
        <w:rPr>
          <w:rFonts w:ascii="Courier New" w:eastAsia="Times New Roman" w:hAnsi="Courier New" w:cs="Courier New"/>
          <w:sz w:val="20"/>
          <w:szCs w:val="20"/>
          <w:lang w:val="en-US" w:eastAsia="uk-UA"/>
        </w:rPr>
        <w:tab/>
        <w:t>106 839</w:t>
      </w:r>
      <w:r w:rsidRPr="00824DD3">
        <w:rPr>
          <w:rFonts w:ascii="Courier New" w:eastAsia="Times New Roman" w:hAnsi="Courier New" w:cs="Courier New"/>
          <w:sz w:val="20"/>
          <w:szCs w:val="20"/>
          <w:lang w:val="en-US" w:eastAsia="uk-UA"/>
        </w:rPr>
        <w:tab/>
        <w:t>11 185</w:t>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Географічні сегменти: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тис. грн.</w:t>
      </w:r>
      <w:r w:rsidRPr="00824DD3">
        <w:rPr>
          <w:rFonts w:ascii="Courier New" w:eastAsia="Times New Roman" w:hAnsi="Courier New" w:cs="Courier New"/>
          <w:sz w:val="20"/>
          <w:szCs w:val="20"/>
          <w:lang w:val="en-US" w:eastAsia="uk-UA"/>
        </w:rPr>
        <w:tab/>
        <w:t>2021 рік</w:t>
      </w:r>
      <w:r w:rsidRPr="00824DD3">
        <w:rPr>
          <w:rFonts w:ascii="Courier New" w:eastAsia="Times New Roman" w:hAnsi="Courier New" w:cs="Courier New"/>
          <w:sz w:val="20"/>
          <w:szCs w:val="20"/>
          <w:lang w:val="en-US" w:eastAsia="uk-UA"/>
        </w:rPr>
        <w:tab/>
        <w:t>2022 рік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Україна</w:t>
      </w:r>
      <w:r w:rsidRPr="00824DD3">
        <w:rPr>
          <w:rFonts w:ascii="Courier New" w:eastAsia="Times New Roman" w:hAnsi="Courier New" w:cs="Courier New"/>
          <w:sz w:val="20"/>
          <w:szCs w:val="20"/>
          <w:lang w:val="en-US" w:eastAsia="uk-UA"/>
        </w:rPr>
        <w:tab/>
        <w:t>332 447</w:t>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країни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 виручка</w:t>
      </w:r>
      <w:r w:rsidRPr="00824DD3">
        <w:rPr>
          <w:rFonts w:ascii="Courier New" w:eastAsia="Times New Roman" w:hAnsi="Courier New" w:cs="Courier New"/>
          <w:sz w:val="20"/>
          <w:szCs w:val="20"/>
          <w:lang w:val="en-US" w:eastAsia="uk-UA"/>
        </w:rPr>
        <w:tab/>
        <w:t>332 447</w:t>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9.</w:t>
      </w:r>
      <w:r w:rsidRPr="00824DD3">
        <w:rPr>
          <w:rFonts w:ascii="Courier New" w:eastAsia="Times New Roman" w:hAnsi="Courier New" w:cs="Courier New"/>
          <w:sz w:val="20"/>
          <w:szCs w:val="20"/>
          <w:lang w:val="en-US" w:eastAsia="uk-UA"/>
        </w:rPr>
        <w:tab/>
        <w:t>Операції з пов'язаними сторонами.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Пов'язані сторони визначаються у МСБО 24 "Розкриття інформації про пов`язані сторони". Сторони вважаються пов'язаними у тому випадку, коли одна сторона має можливість контролювати іншу сторону або здійснює суттєвий вплив на іншу сторону при прийнятті фінансових та операційних рішень. Пов'язані сторони включають фактичну контролюючу сторону, компанії, які перебувають під спільним контролем з Групою, основний управлінський персонал Групи і членів їх сімей та інших осіб. Під час визначення пов'язаної сторони увага спрямована на суть цих відносин, а не лише на юридичну форму.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ПРАТ "ЗМК УКРСТАЛЬ ДНІПРО" - одне з підприємств Холдингу, що спеціалізується в сфері металобудівництва, управляючою компанією якого є ПРАТ "УКРСТАЛЬКОНСТРУКЦІЯ".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Безпосередньою материнською компанією ПРАТ "ЗМК УКРСТАЛЬ ДНІПРО" станом на 1 січня 2022 року є МАГРОУВ ЛІМІТЕД яка володіє 92,994686% акцій Підприємства. Безпосередня материнська компанія не випускає фінансову звітність для публічного використання. У жовтні 2022 року материнською компанією стає ЮНІГЛОУ ЛІМІТЕД у якої зберігається володіння акціями Підприємства, а саме 92,994686% акцій.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31 грудня 2022р. кількість акцій не змінюється = 92,994686%.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Залишки Підприємства за розрахунками зі зв'язаними сторонами на 31 грудня 2022р. та на 01 січня 2022р. представлені за балансовою вартістю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 року</w:t>
      </w:r>
      <w:r w:rsidRPr="00824DD3">
        <w:rPr>
          <w:rFonts w:ascii="Courier New" w:eastAsia="Times New Roman" w:hAnsi="Courier New" w:cs="Courier New"/>
          <w:sz w:val="20"/>
          <w:szCs w:val="20"/>
          <w:lang w:val="en-US" w:eastAsia="uk-UA"/>
        </w:rPr>
        <w:tab/>
        <w:t>31 грудня 2022 року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та інша дебіторська заборгованість, в т.ч.</w:t>
      </w:r>
      <w:r w:rsidRPr="00824DD3">
        <w:rPr>
          <w:rFonts w:ascii="Courier New" w:eastAsia="Times New Roman" w:hAnsi="Courier New" w:cs="Courier New"/>
          <w:sz w:val="20"/>
          <w:szCs w:val="20"/>
          <w:lang w:val="en-US" w:eastAsia="uk-UA"/>
        </w:rPr>
        <w:tab/>
        <w:t>10 682</w:t>
      </w:r>
      <w:r w:rsidRPr="00824DD3">
        <w:rPr>
          <w:rFonts w:ascii="Courier New" w:eastAsia="Times New Roman" w:hAnsi="Courier New" w:cs="Courier New"/>
          <w:sz w:val="20"/>
          <w:szCs w:val="20"/>
          <w:lang w:val="en-US" w:eastAsia="uk-UA"/>
        </w:rPr>
        <w:tab/>
        <w:t>60 835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  ЗМК УКРСТАЛЬ Житомир</w:t>
      </w:r>
      <w:r w:rsidRPr="00824DD3">
        <w:rPr>
          <w:rFonts w:ascii="Courier New" w:eastAsia="Times New Roman" w:hAnsi="Courier New" w:cs="Courier New"/>
          <w:sz w:val="20"/>
          <w:szCs w:val="20"/>
          <w:lang w:val="en-US" w:eastAsia="uk-UA"/>
        </w:rPr>
        <w:tab/>
        <w:t>304</w:t>
      </w:r>
      <w:r w:rsidRPr="00824DD3">
        <w:rPr>
          <w:rFonts w:ascii="Courier New" w:eastAsia="Times New Roman" w:hAnsi="Courier New" w:cs="Courier New"/>
          <w:sz w:val="20"/>
          <w:szCs w:val="20"/>
          <w:lang w:val="en-US" w:eastAsia="uk-UA"/>
        </w:rPr>
        <w:tab/>
        <w:t>11 376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УКРСТАЛЬ КОНСТРУКЦІЯ</w:t>
      </w:r>
      <w:r w:rsidRPr="00824DD3">
        <w:rPr>
          <w:rFonts w:ascii="Courier New" w:eastAsia="Times New Roman" w:hAnsi="Courier New" w:cs="Courier New"/>
          <w:sz w:val="20"/>
          <w:szCs w:val="20"/>
          <w:lang w:val="en-US" w:eastAsia="uk-UA"/>
        </w:rPr>
        <w:tab/>
        <w:t>9 069</w:t>
      </w:r>
      <w:r w:rsidRPr="00824DD3">
        <w:rPr>
          <w:rFonts w:ascii="Courier New" w:eastAsia="Times New Roman" w:hAnsi="Courier New" w:cs="Courier New"/>
          <w:sz w:val="20"/>
          <w:szCs w:val="20"/>
          <w:lang w:val="en-US" w:eastAsia="uk-UA"/>
        </w:rPr>
        <w:tab/>
        <w:t>48 701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ЗМК УКРСТАЛЬ ЗАПОРІЖЖЯ</w:t>
      </w:r>
      <w:r w:rsidRPr="00824DD3">
        <w:rPr>
          <w:rFonts w:ascii="Courier New" w:eastAsia="Times New Roman" w:hAnsi="Courier New" w:cs="Courier New"/>
          <w:sz w:val="20"/>
          <w:szCs w:val="20"/>
          <w:lang w:val="en-US" w:eastAsia="uk-UA"/>
        </w:rPr>
        <w:tab/>
        <w:t>653</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  БК Укрстальмонтаж</w:t>
      </w:r>
      <w:r w:rsidRPr="00824DD3">
        <w:rPr>
          <w:rFonts w:ascii="Courier New" w:eastAsia="Times New Roman" w:hAnsi="Courier New" w:cs="Courier New"/>
          <w:sz w:val="20"/>
          <w:szCs w:val="20"/>
          <w:lang w:val="en-US" w:eastAsia="uk-UA"/>
        </w:rPr>
        <w:tab/>
        <w:t>37</w:t>
      </w:r>
      <w:r w:rsidRPr="00824DD3">
        <w:rPr>
          <w:rFonts w:ascii="Courier New" w:eastAsia="Times New Roman" w:hAnsi="Courier New" w:cs="Courier New"/>
          <w:sz w:val="20"/>
          <w:szCs w:val="20"/>
          <w:lang w:val="en-US" w:eastAsia="uk-UA"/>
        </w:rPr>
        <w:tab/>
        <w:t>102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Центросталь-Домсталь</w:t>
      </w:r>
      <w:r w:rsidRPr="00824DD3">
        <w:rPr>
          <w:rFonts w:ascii="Courier New" w:eastAsia="Times New Roman" w:hAnsi="Courier New" w:cs="Courier New"/>
          <w:sz w:val="20"/>
          <w:szCs w:val="20"/>
          <w:lang w:val="en-US" w:eastAsia="uk-UA"/>
        </w:rPr>
        <w:tab/>
        <w:t>656</w:t>
      </w:r>
      <w:r w:rsidRPr="00824DD3">
        <w:rPr>
          <w:rFonts w:ascii="Courier New" w:eastAsia="Times New Roman" w:hAnsi="Courier New" w:cs="Courier New"/>
          <w:sz w:val="20"/>
          <w:szCs w:val="20"/>
          <w:lang w:val="en-US" w:eastAsia="uk-UA"/>
        </w:rPr>
        <w:tab/>
        <w:t>656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та інша кредиторська заборгованість</w:t>
      </w:r>
      <w:r w:rsidRPr="00824DD3">
        <w:rPr>
          <w:rFonts w:ascii="Courier New" w:eastAsia="Times New Roman" w:hAnsi="Courier New" w:cs="Courier New"/>
          <w:sz w:val="20"/>
          <w:szCs w:val="20"/>
          <w:lang w:val="en-US" w:eastAsia="uk-UA"/>
        </w:rPr>
        <w:tab/>
        <w:t>72 519</w:t>
      </w:r>
      <w:r w:rsidRPr="00824DD3">
        <w:rPr>
          <w:rFonts w:ascii="Courier New" w:eastAsia="Times New Roman" w:hAnsi="Courier New" w:cs="Courier New"/>
          <w:sz w:val="20"/>
          <w:szCs w:val="20"/>
          <w:lang w:val="en-US" w:eastAsia="uk-UA"/>
        </w:rPr>
        <w:tab/>
        <w:t>8 555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  ЗМК УКРСТАЛЬ Житомир</w:t>
      </w:r>
      <w:r w:rsidRPr="00824DD3">
        <w:rPr>
          <w:rFonts w:ascii="Courier New" w:eastAsia="Times New Roman" w:hAnsi="Courier New" w:cs="Courier New"/>
          <w:sz w:val="20"/>
          <w:szCs w:val="20"/>
          <w:lang w:val="en-US" w:eastAsia="uk-UA"/>
        </w:rPr>
        <w:tab/>
        <w:t>1 924</w:t>
      </w:r>
      <w:r w:rsidRPr="00824DD3">
        <w:rPr>
          <w:rFonts w:ascii="Courier New" w:eastAsia="Times New Roman" w:hAnsi="Courier New" w:cs="Courier New"/>
          <w:sz w:val="20"/>
          <w:szCs w:val="20"/>
          <w:lang w:val="en-US" w:eastAsia="uk-UA"/>
        </w:rPr>
        <w:tab/>
        <w:t>1 787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УКРСТАЛЬ КОНСТРУКЦІЯ</w:t>
      </w:r>
      <w:r w:rsidRPr="00824DD3">
        <w:rPr>
          <w:rFonts w:ascii="Courier New" w:eastAsia="Times New Roman" w:hAnsi="Courier New" w:cs="Courier New"/>
          <w:sz w:val="20"/>
          <w:szCs w:val="20"/>
          <w:lang w:val="en-US" w:eastAsia="uk-UA"/>
        </w:rPr>
        <w:tab/>
        <w:t>70 517</w:t>
      </w:r>
      <w:r w:rsidRPr="00824DD3">
        <w:rPr>
          <w:rFonts w:ascii="Courier New" w:eastAsia="Times New Roman" w:hAnsi="Courier New" w:cs="Courier New"/>
          <w:sz w:val="20"/>
          <w:szCs w:val="20"/>
          <w:lang w:val="en-US" w:eastAsia="uk-UA"/>
        </w:rPr>
        <w:tab/>
        <w:t>6 764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ЗМК УКРСТАЛЬ ЗАПОРІЖЖЯ</w:t>
      </w:r>
      <w:r w:rsidRPr="00824DD3">
        <w:rPr>
          <w:rFonts w:ascii="Courier New" w:eastAsia="Times New Roman" w:hAnsi="Courier New" w:cs="Courier New"/>
          <w:sz w:val="20"/>
          <w:szCs w:val="20"/>
          <w:lang w:val="en-US" w:eastAsia="uk-UA"/>
        </w:rPr>
        <w:tab/>
        <w:t>69</w:t>
      </w:r>
      <w:r w:rsidRPr="00824DD3">
        <w:rPr>
          <w:rFonts w:ascii="Courier New" w:eastAsia="Times New Roman" w:hAnsi="Courier New" w:cs="Courier New"/>
          <w:sz w:val="20"/>
          <w:szCs w:val="20"/>
          <w:lang w:val="en-US" w:eastAsia="uk-UA"/>
        </w:rPr>
        <w:tab/>
        <w:t>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Центросталь-Домсталь</w:t>
      </w:r>
      <w:r w:rsidRPr="00824DD3">
        <w:rPr>
          <w:rFonts w:ascii="Courier New" w:eastAsia="Times New Roman" w:hAnsi="Courier New" w:cs="Courier New"/>
          <w:sz w:val="20"/>
          <w:szCs w:val="20"/>
          <w:lang w:val="en-US" w:eastAsia="uk-UA"/>
        </w:rPr>
        <w:tab/>
        <w:t>9</w:t>
      </w:r>
      <w:r w:rsidRPr="00824DD3">
        <w:rPr>
          <w:rFonts w:ascii="Courier New" w:eastAsia="Times New Roman" w:hAnsi="Courier New" w:cs="Courier New"/>
          <w:sz w:val="20"/>
          <w:szCs w:val="20"/>
          <w:lang w:val="en-US" w:eastAsia="uk-UA"/>
        </w:rPr>
        <w:tab/>
        <w:t>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перед материнською компанією</w:t>
      </w:r>
      <w:r w:rsidRPr="00824DD3">
        <w:rPr>
          <w:rFonts w:ascii="Courier New" w:eastAsia="Times New Roman" w:hAnsi="Courier New" w:cs="Courier New"/>
          <w:sz w:val="20"/>
          <w:szCs w:val="20"/>
          <w:lang w:val="en-US" w:eastAsia="uk-UA"/>
        </w:rPr>
        <w:tab/>
        <w:t>41 417</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ЮНІГЛОУ ЛІМІТЕД</w:t>
      </w:r>
      <w:r w:rsidRPr="00824DD3">
        <w:rPr>
          <w:rFonts w:ascii="Courier New" w:eastAsia="Times New Roman" w:hAnsi="Courier New" w:cs="Courier New"/>
          <w:sz w:val="20"/>
          <w:szCs w:val="20"/>
          <w:lang w:val="en-US" w:eastAsia="uk-UA"/>
        </w:rPr>
        <w:tab/>
        <w:t>41 417</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Аванси отримані</w:t>
      </w:r>
      <w:r w:rsidRPr="00824DD3">
        <w:rPr>
          <w:rFonts w:ascii="Courier New" w:eastAsia="Times New Roman" w:hAnsi="Courier New" w:cs="Courier New"/>
          <w:sz w:val="20"/>
          <w:szCs w:val="20"/>
          <w:lang w:val="en-US" w:eastAsia="uk-UA"/>
        </w:rPr>
        <w:tab/>
        <w:t>66 085</w:t>
      </w:r>
      <w:r w:rsidRPr="00824DD3">
        <w:rPr>
          <w:rFonts w:ascii="Courier New" w:eastAsia="Times New Roman" w:hAnsi="Courier New" w:cs="Courier New"/>
          <w:sz w:val="20"/>
          <w:szCs w:val="20"/>
          <w:lang w:val="en-US" w:eastAsia="uk-UA"/>
        </w:rPr>
        <w:tab/>
        <w:t>560 564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ПрАТ УКРСТАЛЬ КОНСТРУКЦІЯ</w:t>
      </w:r>
      <w:r w:rsidRPr="00824DD3">
        <w:rPr>
          <w:rFonts w:ascii="Courier New" w:eastAsia="Times New Roman" w:hAnsi="Courier New" w:cs="Courier New"/>
          <w:sz w:val="20"/>
          <w:szCs w:val="20"/>
          <w:lang w:val="en-US" w:eastAsia="uk-UA"/>
        </w:rPr>
        <w:tab/>
        <w:t>66 085</w:t>
      </w:r>
      <w:r w:rsidRPr="00824DD3">
        <w:rPr>
          <w:rFonts w:ascii="Courier New" w:eastAsia="Times New Roman" w:hAnsi="Courier New" w:cs="Courier New"/>
          <w:sz w:val="20"/>
          <w:szCs w:val="20"/>
          <w:lang w:val="en-US" w:eastAsia="uk-UA"/>
        </w:rPr>
        <w:tab/>
        <w:t>560 564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Аванси виданні</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415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  ЗМК УКРСТАЛЬ Житомир</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415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торгова та інша дебіторська заборгованість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та інша дебіторська заборгованість станом на 31 грудня 2022р. і на 01 січня 2022 року, яка виникла внаслідок операцій з пов'язаними сторонами не містить відсоткових доходів. Розрахунок за нею здійснюється або грошовими коштами, або взаємозаліком боргу. Підприємство створило резерв під очікувані кредитні збитки від операцій з пов'язаними сторонами станом на 01 січня 2022р. у сумі 2840тис. грн. та на 31 грудня 2022р. у сумі 4 781 тис. 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Операції з пов`язаними сторонами здійснені на умовах, еквівалентних умовам в операціях з незалежними сторонами.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Закупівля, торгова кредиторська заборгованість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кредиторська заборгованість станом на 31 грудня 2022 року і на 01 січня 2022 року складається із сум, які підлягають оплаті пов'язаним сторонам за постачання матеріалів. Відсотки на кредиторську заборгованість не нараховуються, тому що вона підлягає погашенню протягом звичайної господарської діяльності.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Компенсації провідному управлінському персоналу.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Провідний управлінський персонал складається з Генерального директора Підприємства. У 2021р. компенсація провідному управлінському персоналу, яка включена до адміністративних витрат, склала 1017,7тис.грн. У 2022р. компенсація </w:t>
      </w:r>
      <w:r w:rsidRPr="00824DD3">
        <w:rPr>
          <w:rFonts w:ascii="Courier New" w:eastAsia="Times New Roman" w:hAnsi="Courier New" w:cs="Courier New"/>
          <w:sz w:val="20"/>
          <w:szCs w:val="20"/>
          <w:lang w:val="en-US" w:eastAsia="uk-UA"/>
        </w:rPr>
        <w:lastRenderedPageBreak/>
        <w:t xml:space="preserve">провідному управлінському персоналу, яка включена до адміністративних витрат, склала 785,8 тис. грн. Компенсація провідному управлінському персоналу головним чином складається із заробітної плати. Виплати членам наглядової ради не здійснюються.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10. Нематеріальні активи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Нематеріальні активи представлені у фінансовій звітності у вигляді програмних продуктів, ліцензій, технічної документації та товарного знаку. Строки використання нематеріальних активів є обмеженими та складають: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Строки корисного використання в роках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Ліцензії                     3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Програмне забезпечення     від 2 до 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нематеріальних активів у 2021р.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Програмне забеспечення</w:t>
      </w:r>
      <w:r w:rsidRPr="00824DD3">
        <w:rPr>
          <w:rFonts w:ascii="Courier New" w:eastAsia="Times New Roman" w:hAnsi="Courier New" w:cs="Courier New"/>
          <w:sz w:val="20"/>
          <w:szCs w:val="20"/>
          <w:lang w:val="en-US" w:eastAsia="uk-UA"/>
        </w:rPr>
        <w:tab/>
        <w:t>Ліцензія</w:t>
      </w:r>
      <w:r w:rsidRPr="00824DD3">
        <w:rPr>
          <w:rFonts w:ascii="Courier New" w:eastAsia="Times New Roman" w:hAnsi="Courier New" w:cs="Courier New"/>
          <w:sz w:val="20"/>
          <w:szCs w:val="20"/>
          <w:lang w:val="en-US" w:eastAsia="uk-UA"/>
        </w:rPr>
        <w:tab/>
        <w:t>Технічна документація</w:t>
      </w:r>
      <w:r w:rsidRPr="00824DD3">
        <w:rPr>
          <w:rFonts w:ascii="Courier New" w:eastAsia="Times New Roman" w:hAnsi="Courier New" w:cs="Courier New"/>
          <w:sz w:val="20"/>
          <w:szCs w:val="20"/>
          <w:lang w:val="en-US" w:eastAsia="uk-UA"/>
        </w:rPr>
        <w:tab/>
        <w:t>Товарний знак</w:t>
      </w:r>
      <w:r w:rsidRPr="00824DD3">
        <w:rPr>
          <w:rFonts w:ascii="Courier New" w:eastAsia="Times New Roman" w:hAnsi="Courier New" w:cs="Courier New"/>
          <w:sz w:val="20"/>
          <w:szCs w:val="20"/>
          <w:lang w:val="en-US" w:eastAsia="uk-UA"/>
        </w:rPr>
        <w:tab/>
        <w:t>Усього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01 січня 2021р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Накопичений знос</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01 січня 2021р.</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Надходження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Вибуття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Нарахований знос</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2021р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Накапичений знос</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31 грудня 2021р</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нематеріальних активів у 2022р.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Програмне забеспечення</w:t>
      </w:r>
      <w:r w:rsidRPr="00824DD3">
        <w:rPr>
          <w:rFonts w:ascii="Courier New" w:eastAsia="Times New Roman" w:hAnsi="Courier New" w:cs="Courier New"/>
          <w:sz w:val="20"/>
          <w:szCs w:val="20"/>
          <w:lang w:val="en-US" w:eastAsia="uk-UA"/>
        </w:rPr>
        <w:tab/>
        <w:t>Ліцензія</w:t>
      </w:r>
      <w:r w:rsidRPr="00824DD3">
        <w:rPr>
          <w:rFonts w:ascii="Courier New" w:eastAsia="Times New Roman" w:hAnsi="Courier New" w:cs="Courier New"/>
          <w:sz w:val="20"/>
          <w:szCs w:val="20"/>
          <w:lang w:val="en-US" w:eastAsia="uk-UA"/>
        </w:rPr>
        <w:tab/>
        <w:t>Технічна документація</w:t>
      </w:r>
      <w:r w:rsidRPr="00824DD3">
        <w:rPr>
          <w:rFonts w:ascii="Courier New" w:eastAsia="Times New Roman" w:hAnsi="Courier New" w:cs="Courier New"/>
          <w:sz w:val="20"/>
          <w:szCs w:val="20"/>
          <w:lang w:val="en-US" w:eastAsia="uk-UA"/>
        </w:rPr>
        <w:tab/>
        <w:t>Товарний знак</w:t>
      </w:r>
      <w:r w:rsidRPr="00824DD3">
        <w:rPr>
          <w:rFonts w:ascii="Courier New" w:eastAsia="Times New Roman" w:hAnsi="Courier New" w:cs="Courier New"/>
          <w:sz w:val="20"/>
          <w:szCs w:val="20"/>
          <w:lang w:val="en-US" w:eastAsia="uk-UA"/>
        </w:rPr>
        <w:tab/>
        <w:t>Усього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01 січня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Накопичений знос</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01 січня 2022р.</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Надходження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Вибуття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Нарахований знос</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Накапичений знос</w:t>
      </w:r>
      <w:r w:rsidRPr="00824DD3">
        <w:rPr>
          <w:rFonts w:ascii="Courier New" w:eastAsia="Times New Roman" w:hAnsi="Courier New" w:cs="Courier New"/>
          <w:sz w:val="20"/>
          <w:szCs w:val="20"/>
          <w:lang w:val="en-US" w:eastAsia="uk-UA"/>
        </w:rPr>
        <w:tab/>
        <w:t>(113)</w:t>
      </w:r>
      <w:r w:rsidRPr="00824DD3">
        <w:rPr>
          <w:rFonts w:ascii="Courier New" w:eastAsia="Times New Roman" w:hAnsi="Courier New" w:cs="Courier New"/>
          <w:sz w:val="20"/>
          <w:szCs w:val="20"/>
          <w:lang w:val="en-US" w:eastAsia="uk-UA"/>
        </w:rPr>
        <w:tab/>
        <w:t>(40)</w:t>
      </w:r>
      <w:r w:rsidRPr="00824DD3">
        <w:rPr>
          <w:rFonts w:ascii="Courier New" w:eastAsia="Times New Roman" w:hAnsi="Courier New" w:cs="Courier New"/>
          <w:sz w:val="20"/>
          <w:szCs w:val="20"/>
          <w:lang w:val="en-US" w:eastAsia="uk-UA"/>
        </w:rPr>
        <w:tab/>
        <w:t>(8)</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(165)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31 грудня 2022р</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Ліквідаційна вартість на нематеріальні активи не встановлювалась. Ознак зменшення корисності нематеріальних активів не виявлено. Станом на 31.12.2022р. Підприємство не укладало договори на придбання нематеріальних активів.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11.</w:t>
      </w:r>
      <w:r w:rsidRPr="00824DD3">
        <w:rPr>
          <w:rFonts w:ascii="Courier New" w:eastAsia="Times New Roman" w:hAnsi="Courier New" w:cs="Courier New"/>
          <w:sz w:val="20"/>
          <w:szCs w:val="20"/>
          <w:lang w:val="en-US" w:eastAsia="uk-UA"/>
        </w:rPr>
        <w:tab/>
        <w:t>Основні засоби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Основні засоби представлені у фінансовій звітності у вигляді будівель та споруд, машин та обладнання, транспортних засобів, інструментів (приладів, інвентарю), інших основних засобів.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До складу основних засобів включені незавершені капітальні інвестиції в основні засоби. Амортизація нараховується прямолінійним методом.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Оцінені строки корисного використання основних засобів у поточному та порівняльному періодах є такими: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Строки корисного використання в роках</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Будівлі та споруди</w:t>
      </w:r>
      <w:r w:rsidRPr="00824DD3">
        <w:rPr>
          <w:rFonts w:ascii="Courier New" w:eastAsia="Times New Roman" w:hAnsi="Courier New" w:cs="Courier New"/>
          <w:sz w:val="20"/>
          <w:szCs w:val="20"/>
          <w:lang w:val="en-US" w:eastAsia="uk-UA"/>
        </w:rPr>
        <w:tab/>
        <w:t>від 15 до 80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Машини та обладнання</w:t>
      </w:r>
      <w:r w:rsidRPr="00824DD3">
        <w:rPr>
          <w:rFonts w:ascii="Courier New" w:eastAsia="Times New Roman" w:hAnsi="Courier New" w:cs="Courier New"/>
          <w:sz w:val="20"/>
          <w:szCs w:val="20"/>
          <w:lang w:val="en-US" w:eastAsia="uk-UA"/>
        </w:rPr>
        <w:tab/>
        <w:t>від 2 до 45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Транспортні засоби</w:t>
      </w:r>
      <w:r w:rsidRPr="00824DD3">
        <w:rPr>
          <w:rFonts w:ascii="Courier New" w:eastAsia="Times New Roman" w:hAnsi="Courier New" w:cs="Courier New"/>
          <w:sz w:val="20"/>
          <w:szCs w:val="20"/>
          <w:lang w:val="en-US" w:eastAsia="uk-UA"/>
        </w:rPr>
        <w:tab/>
        <w:t>від 1 до 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Прилади та інвентар, інші</w:t>
      </w:r>
      <w:r w:rsidRPr="00824DD3">
        <w:rPr>
          <w:rFonts w:ascii="Courier New" w:eastAsia="Times New Roman" w:hAnsi="Courier New" w:cs="Courier New"/>
          <w:sz w:val="20"/>
          <w:szCs w:val="20"/>
          <w:lang w:val="en-US" w:eastAsia="uk-UA"/>
        </w:rPr>
        <w:tab/>
        <w:t>від 1 до 67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основних засобів у 2021р.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ab/>
        <w:t>Будівлі та споруди</w:t>
      </w:r>
      <w:r w:rsidRPr="00824DD3">
        <w:rPr>
          <w:rFonts w:ascii="Courier New" w:eastAsia="Times New Roman" w:hAnsi="Courier New" w:cs="Courier New"/>
          <w:sz w:val="20"/>
          <w:szCs w:val="20"/>
          <w:lang w:val="en-US" w:eastAsia="uk-UA"/>
        </w:rPr>
        <w:tab/>
        <w:t>Машини та обладняння</w:t>
      </w:r>
      <w:r w:rsidRPr="00824DD3">
        <w:rPr>
          <w:rFonts w:ascii="Courier New" w:eastAsia="Times New Roman" w:hAnsi="Courier New" w:cs="Courier New"/>
          <w:sz w:val="20"/>
          <w:szCs w:val="20"/>
          <w:lang w:val="en-US" w:eastAsia="uk-UA"/>
        </w:rPr>
        <w:tab/>
        <w:t>Транспортні засоби</w:t>
      </w:r>
      <w:r w:rsidRPr="00824DD3">
        <w:rPr>
          <w:rFonts w:ascii="Courier New" w:eastAsia="Times New Roman" w:hAnsi="Courier New" w:cs="Courier New"/>
          <w:sz w:val="20"/>
          <w:szCs w:val="20"/>
          <w:lang w:val="en-US" w:eastAsia="uk-UA"/>
        </w:rPr>
        <w:tab/>
        <w:t>Інструменти, прилади, інвентар</w:t>
      </w:r>
      <w:r w:rsidRPr="00824DD3">
        <w:rPr>
          <w:rFonts w:ascii="Courier New" w:eastAsia="Times New Roman" w:hAnsi="Courier New" w:cs="Courier New"/>
          <w:sz w:val="20"/>
          <w:szCs w:val="20"/>
          <w:lang w:val="en-US" w:eastAsia="uk-UA"/>
        </w:rPr>
        <w:tab/>
        <w:t>Інші основні засоби</w:t>
      </w:r>
      <w:r w:rsidRPr="00824DD3">
        <w:rPr>
          <w:rFonts w:ascii="Courier New" w:eastAsia="Times New Roman" w:hAnsi="Courier New" w:cs="Courier New"/>
          <w:sz w:val="20"/>
          <w:szCs w:val="20"/>
          <w:lang w:val="en-US" w:eastAsia="uk-UA"/>
        </w:rPr>
        <w:tab/>
        <w:t>Незавершені капітальні вкладення</w:t>
      </w:r>
      <w:r w:rsidRPr="00824DD3">
        <w:rPr>
          <w:rFonts w:ascii="Courier New" w:eastAsia="Times New Roman" w:hAnsi="Courier New" w:cs="Courier New"/>
          <w:sz w:val="20"/>
          <w:szCs w:val="20"/>
          <w:lang w:val="en-US" w:eastAsia="uk-UA"/>
        </w:rPr>
        <w:tab/>
        <w:t>Усього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01 січня 2021р.</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165 361</w:t>
      </w:r>
      <w:r w:rsidRPr="00824DD3">
        <w:rPr>
          <w:rFonts w:ascii="Courier New" w:eastAsia="Times New Roman" w:hAnsi="Courier New" w:cs="Courier New"/>
          <w:sz w:val="20"/>
          <w:szCs w:val="20"/>
          <w:lang w:val="en-US" w:eastAsia="uk-UA"/>
        </w:rPr>
        <w:tab/>
        <w:t>188 344</w:t>
      </w:r>
      <w:r w:rsidRPr="00824DD3">
        <w:rPr>
          <w:rFonts w:ascii="Courier New" w:eastAsia="Times New Roman" w:hAnsi="Courier New" w:cs="Courier New"/>
          <w:sz w:val="20"/>
          <w:szCs w:val="20"/>
          <w:lang w:val="en-US" w:eastAsia="uk-UA"/>
        </w:rPr>
        <w:tab/>
        <w:t>5 622</w:t>
      </w:r>
      <w:r w:rsidRPr="00824DD3">
        <w:rPr>
          <w:rFonts w:ascii="Courier New" w:eastAsia="Times New Roman" w:hAnsi="Courier New" w:cs="Courier New"/>
          <w:sz w:val="20"/>
          <w:szCs w:val="20"/>
          <w:lang w:val="en-US" w:eastAsia="uk-UA"/>
        </w:rPr>
        <w:tab/>
        <w:t>4 600</w:t>
      </w:r>
      <w:r w:rsidRPr="00824DD3">
        <w:rPr>
          <w:rFonts w:ascii="Courier New" w:eastAsia="Times New Roman" w:hAnsi="Courier New" w:cs="Courier New"/>
          <w:sz w:val="20"/>
          <w:szCs w:val="20"/>
          <w:lang w:val="en-US" w:eastAsia="uk-UA"/>
        </w:rPr>
        <w:tab/>
        <w:t>1 651</w:t>
      </w:r>
      <w:r w:rsidRPr="00824DD3">
        <w:rPr>
          <w:rFonts w:ascii="Courier New" w:eastAsia="Times New Roman" w:hAnsi="Courier New" w:cs="Courier New"/>
          <w:sz w:val="20"/>
          <w:szCs w:val="20"/>
          <w:lang w:val="en-US" w:eastAsia="uk-UA"/>
        </w:rPr>
        <w:tab/>
        <w:t>17 665</w:t>
      </w:r>
      <w:r w:rsidRPr="00824DD3">
        <w:rPr>
          <w:rFonts w:ascii="Courier New" w:eastAsia="Times New Roman" w:hAnsi="Courier New" w:cs="Courier New"/>
          <w:sz w:val="20"/>
          <w:szCs w:val="20"/>
          <w:lang w:val="en-US" w:eastAsia="uk-UA"/>
        </w:rPr>
        <w:tab/>
        <w:t>383 303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Накопичений знос</w:t>
      </w:r>
      <w:r w:rsidRPr="00824DD3">
        <w:rPr>
          <w:rFonts w:ascii="Courier New" w:eastAsia="Times New Roman" w:hAnsi="Courier New" w:cs="Courier New"/>
          <w:sz w:val="20"/>
          <w:szCs w:val="20"/>
          <w:lang w:val="en-US" w:eastAsia="uk-UA"/>
        </w:rPr>
        <w:tab/>
        <w:t>(99 031)</w:t>
      </w:r>
      <w:r w:rsidRPr="00824DD3">
        <w:rPr>
          <w:rFonts w:ascii="Courier New" w:eastAsia="Times New Roman" w:hAnsi="Courier New" w:cs="Courier New"/>
          <w:sz w:val="20"/>
          <w:szCs w:val="20"/>
          <w:lang w:val="en-US" w:eastAsia="uk-UA"/>
        </w:rPr>
        <w:tab/>
        <w:t>(123 076)</w:t>
      </w:r>
      <w:r w:rsidRPr="00824DD3">
        <w:rPr>
          <w:rFonts w:ascii="Courier New" w:eastAsia="Times New Roman" w:hAnsi="Courier New" w:cs="Courier New"/>
          <w:sz w:val="20"/>
          <w:szCs w:val="20"/>
          <w:lang w:val="en-US" w:eastAsia="uk-UA"/>
        </w:rPr>
        <w:tab/>
        <w:t>(4 725)</w:t>
      </w:r>
      <w:r w:rsidRPr="00824DD3">
        <w:rPr>
          <w:rFonts w:ascii="Courier New" w:eastAsia="Times New Roman" w:hAnsi="Courier New" w:cs="Courier New"/>
          <w:sz w:val="20"/>
          <w:szCs w:val="20"/>
          <w:lang w:val="en-US" w:eastAsia="uk-UA"/>
        </w:rPr>
        <w:tab/>
        <w:t>(3 835)</w:t>
      </w:r>
      <w:r w:rsidRPr="00824DD3">
        <w:rPr>
          <w:rFonts w:ascii="Courier New" w:eastAsia="Times New Roman" w:hAnsi="Courier New" w:cs="Courier New"/>
          <w:sz w:val="20"/>
          <w:szCs w:val="20"/>
          <w:lang w:val="en-US" w:eastAsia="uk-UA"/>
        </w:rPr>
        <w:tab/>
        <w:t>(1 651)</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(232 318)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01 січня 2021р.</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66 330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65 268</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897</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825</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17 665</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150 985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Надходження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130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105</w:t>
      </w:r>
      <w:r w:rsidRPr="00824DD3">
        <w:rPr>
          <w:rFonts w:ascii="Courier New" w:eastAsia="Times New Roman" w:hAnsi="Courier New" w:cs="Courier New"/>
          <w:sz w:val="20"/>
          <w:szCs w:val="20"/>
          <w:lang w:val="en-US" w:eastAsia="uk-UA"/>
        </w:rPr>
        <w:tab/>
        <w:t>15</w:t>
      </w:r>
      <w:r w:rsidRPr="00824DD3">
        <w:rPr>
          <w:rFonts w:ascii="Courier New" w:eastAsia="Times New Roman" w:hAnsi="Courier New" w:cs="Courier New"/>
          <w:sz w:val="20"/>
          <w:szCs w:val="20"/>
          <w:lang w:val="en-US" w:eastAsia="uk-UA"/>
        </w:rPr>
        <w:tab/>
        <w:t>250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Вибуття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(381)</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(197)</w:t>
      </w:r>
      <w:r w:rsidRPr="00824DD3">
        <w:rPr>
          <w:rFonts w:ascii="Courier New" w:eastAsia="Times New Roman" w:hAnsi="Courier New" w:cs="Courier New"/>
          <w:sz w:val="20"/>
          <w:szCs w:val="20"/>
          <w:lang w:val="en-US" w:eastAsia="uk-UA"/>
        </w:rPr>
        <w:tab/>
        <w:t>(1)</w:t>
      </w:r>
      <w:r w:rsidRPr="00824DD3">
        <w:rPr>
          <w:rFonts w:ascii="Courier New" w:eastAsia="Times New Roman" w:hAnsi="Courier New" w:cs="Courier New"/>
          <w:sz w:val="20"/>
          <w:szCs w:val="20"/>
          <w:lang w:val="en-US" w:eastAsia="uk-UA"/>
        </w:rPr>
        <w:tab/>
        <w:t>(579)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Нарахований знос</w:t>
      </w:r>
      <w:r w:rsidRPr="00824DD3">
        <w:rPr>
          <w:rFonts w:ascii="Courier New" w:eastAsia="Times New Roman" w:hAnsi="Courier New" w:cs="Courier New"/>
          <w:sz w:val="20"/>
          <w:szCs w:val="20"/>
          <w:lang w:val="en-US" w:eastAsia="uk-UA"/>
        </w:rPr>
        <w:tab/>
        <w:t>(3 574)</w:t>
      </w:r>
      <w:r w:rsidRPr="00824DD3">
        <w:rPr>
          <w:rFonts w:ascii="Courier New" w:eastAsia="Times New Roman" w:hAnsi="Courier New" w:cs="Courier New"/>
          <w:sz w:val="20"/>
          <w:szCs w:val="20"/>
          <w:lang w:val="en-US" w:eastAsia="uk-UA"/>
        </w:rPr>
        <w:tab/>
        <w:t>(4 822)</w:t>
      </w:r>
      <w:r w:rsidRPr="00824DD3">
        <w:rPr>
          <w:rFonts w:ascii="Courier New" w:eastAsia="Times New Roman" w:hAnsi="Courier New" w:cs="Courier New"/>
          <w:sz w:val="20"/>
          <w:szCs w:val="20"/>
          <w:lang w:val="en-US" w:eastAsia="uk-UA"/>
        </w:rPr>
        <w:tab/>
        <w:t>(3 241)</w:t>
      </w:r>
      <w:r w:rsidRPr="00824DD3">
        <w:rPr>
          <w:rFonts w:ascii="Courier New" w:eastAsia="Times New Roman" w:hAnsi="Courier New" w:cs="Courier New"/>
          <w:sz w:val="20"/>
          <w:szCs w:val="20"/>
          <w:lang w:val="en-US" w:eastAsia="uk-UA"/>
        </w:rPr>
        <w:tab/>
        <w:t>(109)</w:t>
      </w:r>
      <w:r w:rsidRPr="00824DD3">
        <w:rPr>
          <w:rFonts w:ascii="Courier New" w:eastAsia="Times New Roman" w:hAnsi="Courier New" w:cs="Courier New"/>
          <w:sz w:val="20"/>
          <w:szCs w:val="20"/>
          <w:lang w:val="en-US" w:eastAsia="uk-UA"/>
        </w:rPr>
        <w:tab/>
        <w:t>(105)</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(8 934)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Вибуття зносу</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382</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197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579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31 грудня 2021р.</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62 756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60 577</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573</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716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17 679</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142 301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2021р.</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165 361</w:t>
      </w:r>
      <w:r w:rsidRPr="00824DD3">
        <w:rPr>
          <w:rFonts w:ascii="Courier New" w:eastAsia="Times New Roman" w:hAnsi="Courier New" w:cs="Courier New"/>
          <w:sz w:val="20"/>
          <w:szCs w:val="20"/>
          <w:lang w:val="en-US" w:eastAsia="uk-UA"/>
        </w:rPr>
        <w:tab/>
        <w:t>188 093</w:t>
      </w:r>
      <w:r w:rsidRPr="00824DD3">
        <w:rPr>
          <w:rFonts w:ascii="Courier New" w:eastAsia="Times New Roman" w:hAnsi="Courier New" w:cs="Courier New"/>
          <w:sz w:val="20"/>
          <w:szCs w:val="20"/>
          <w:lang w:val="en-US" w:eastAsia="uk-UA"/>
        </w:rPr>
        <w:tab/>
        <w:t>5 622</w:t>
      </w:r>
      <w:r w:rsidRPr="00824DD3">
        <w:rPr>
          <w:rFonts w:ascii="Courier New" w:eastAsia="Times New Roman" w:hAnsi="Courier New" w:cs="Courier New"/>
          <w:sz w:val="20"/>
          <w:szCs w:val="20"/>
          <w:lang w:val="en-US" w:eastAsia="uk-UA"/>
        </w:rPr>
        <w:tab/>
        <w:t>4 660</w:t>
      </w:r>
      <w:r w:rsidRPr="00824DD3">
        <w:rPr>
          <w:rFonts w:ascii="Courier New" w:eastAsia="Times New Roman" w:hAnsi="Courier New" w:cs="Courier New"/>
          <w:sz w:val="20"/>
          <w:szCs w:val="20"/>
          <w:lang w:val="en-US" w:eastAsia="uk-UA"/>
        </w:rPr>
        <w:tab/>
        <w:t>1 559</w:t>
      </w:r>
      <w:r w:rsidRPr="00824DD3">
        <w:rPr>
          <w:rFonts w:ascii="Courier New" w:eastAsia="Times New Roman" w:hAnsi="Courier New" w:cs="Courier New"/>
          <w:sz w:val="20"/>
          <w:szCs w:val="20"/>
          <w:lang w:val="en-US" w:eastAsia="uk-UA"/>
        </w:rPr>
        <w:tab/>
        <w:t>17 679</w:t>
      </w:r>
      <w:r w:rsidRPr="00824DD3">
        <w:rPr>
          <w:rFonts w:ascii="Courier New" w:eastAsia="Times New Roman" w:hAnsi="Courier New" w:cs="Courier New"/>
          <w:sz w:val="20"/>
          <w:szCs w:val="20"/>
          <w:lang w:val="en-US" w:eastAsia="uk-UA"/>
        </w:rPr>
        <w:tab/>
        <w:t>382 972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Накопичений знос</w:t>
      </w:r>
      <w:r w:rsidRPr="00824DD3">
        <w:rPr>
          <w:rFonts w:ascii="Courier New" w:eastAsia="Times New Roman" w:hAnsi="Courier New" w:cs="Courier New"/>
          <w:sz w:val="20"/>
          <w:szCs w:val="20"/>
          <w:lang w:val="en-US" w:eastAsia="uk-UA"/>
        </w:rPr>
        <w:tab/>
        <w:t>(102 605)</w:t>
      </w:r>
      <w:r w:rsidRPr="00824DD3">
        <w:rPr>
          <w:rFonts w:ascii="Courier New" w:eastAsia="Times New Roman" w:hAnsi="Courier New" w:cs="Courier New"/>
          <w:sz w:val="20"/>
          <w:szCs w:val="20"/>
          <w:lang w:val="en-US" w:eastAsia="uk-UA"/>
        </w:rPr>
        <w:tab/>
        <w:t>(127 516)</w:t>
      </w:r>
      <w:r w:rsidRPr="00824DD3">
        <w:rPr>
          <w:rFonts w:ascii="Courier New" w:eastAsia="Times New Roman" w:hAnsi="Courier New" w:cs="Courier New"/>
          <w:sz w:val="20"/>
          <w:szCs w:val="20"/>
          <w:lang w:val="en-US" w:eastAsia="uk-UA"/>
        </w:rPr>
        <w:tab/>
        <w:t>(5 049)</w:t>
      </w:r>
      <w:r w:rsidRPr="00824DD3">
        <w:rPr>
          <w:rFonts w:ascii="Courier New" w:eastAsia="Times New Roman" w:hAnsi="Courier New" w:cs="Courier New"/>
          <w:sz w:val="20"/>
          <w:szCs w:val="20"/>
          <w:lang w:val="en-US" w:eastAsia="uk-UA"/>
        </w:rPr>
        <w:tab/>
        <w:t>(3 944)</w:t>
      </w:r>
      <w:r w:rsidRPr="00824DD3">
        <w:rPr>
          <w:rFonts w:ascii="Courier New" w:eastAsia="Times New Roman" w:hAnsi="Courier New" w:cs="Courier New"/>
          <w:sz w:val="20"/>
          <w:szCs w:val="20"/>
          <w:lang w:val="en-US" w:eastAsia="uk-UA"/>
        </w:rPr>
        <w:tab/>
        <w:t>(1 559)</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(240 673)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31 грудня 2021р.</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62 756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60 577</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573</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716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17 679</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142 301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основних засобів у 2022р.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Будівлі та споруди</w:t>
      </w:r>
      <w:r w:rsidRPr="00824DD3">
        <w:rPr>
          <w:rFonts w:ascii="Courier New" w:eastAsia="Times New Roman" w:hAnsi="Courier New" w:cs="Courier New"/>
          <w:sz w:val="20"/>
          <w:szCs w:val="20"/>
          <w:lang w:val="en-US" w:eastAsia="uk-UA"/>
        </w:rPr>
        <w:tab/>
        <w:t>Машини та обладняння</w:t>
      </w:r>
      <w:r w:rsidRPr="00824DD3">
        <w:rPr>
          <w:rFonts w:ascii="Courier New" w:eastAsia="Times New Roman" w:hAnsi="Courier New" w:cs="Courier New"/>
          <w:sz w:val="20"/>
          <w:szCs w:val="20"/>
          <w:lang w:val="en-US" w:eastAsia="uk-UA"/>
        </w:rPr>
        <w:tab/>
        <w:t>Транспортні засоби</w:t>
      </w:r>
      <w:r w:rsidRPr="00824DD3">
        <w:rPr>
          <w:rFonts w:ascii="Courier New" w:eastAsia="Times New Roman" w:hAnsi="Courier New" w:cs="Courier New"/>
          <w:sz w:val="20"/>
          <w:szCs w:val="20"/>
          <w:lang w:val="en-US" w:eastAsia="uk-UA"/>
        </w:rPr>
        <w:tab/>
        <w:t>Інструменти, прилади, інвентар</w:t>
      </w:r>
      <w:r w:rsidRPr="00824DD3">
        <w:rPr>
          <w:rFonts w:ascii="Courier New" w:eastAsia="Times New Roman" w:hAnsi="Courier New" w:cs="Courier New"/>
          <w:sz w:val="20"/>
          <w:szCs w:val="20"/>
          <w:lang w:val="en-US" w:eastAsia="uk-UA"/>
        </w:rPr>
        <w:tab/>
        <w:t>Інші основні засоби</w:t>
      </w:r>
      <w:r w:rsidRPr="00824DD3">
        <w:rPr>
          <w:rFonts w:ascii="Courier New" w:eastAsia="Times New Roman" w:hAnsi="Courier New" w:cs="Courier New"/>
          <w:sz w:val="20"/>
          <w:szCs w:val="20"/>
          <w:lang w:val="en-US" w:eastAsia="uk-UA"/>
        </w:rPr>
        <w:tab/>
        <w:t>Незавершені капітальні вкладення</w:t>
      </w:r>
      <w:r w:rsidRPr="00824DD3">
        <w:rPr>
          <w:rFonts w:ascii="Courier New" w:eastAsia="Times New Roman" w:hAnsi="Courier New" w:cs="Courier New"/>
          <w:sz w:val="20"/>
          <w:szCs w:val="20"/>
          <w:lang w:val="en-US" w:eastAsia="uk-UA"/>
        </w:rPr>
        <w:tab/>
        <w:t>Усього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01 січня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165 361</w:t>
      </w:r>
      <w:r w:rsidRPr="00824DD3">
        <w:rPr>
          <w:rFonts w:ascii="Courier New" w:eastAsia="Times New Roman" w:hAnsi="Courier New" w:cs="Courier New"/>
          <w:sz w:val="20"/>
          <w:szCs w:val="20"/>
          <w:lang w:val="en-US" w:eastAsia="uk-UA"/>
        </w:rPr>
        <w:tab/>
        <w:t>188 093</w:t>
      </w:r>
      <w:r w:rsidRPr="00824DD3">
        <w:rPr>
          <w:rFonts w:ascii="Courier New" w:eastAsia="Times New Roman" w:hAnsi="Courier New" w:cs="Courier New"/>
          <w:sz w:val="20"/>
          <w:szCs w:val="20"/>
          <w:lang w:val="en-US" w:eastAsia="uk-UA"/>
        </w:rPr>
        <w:tab/>
        <w:t>5 622</w:t>
      </w:r>
      <w:r w:rsidRPr="00824DD3">
        <w:rPr>
          <w:rFonts w:ascii="Courier New" w:eastAsia="Times New Roman" w:hAnsi="Courier New" w:cs="Courier New"/>
          <w:sz w:val="20"/>
          <w:szCs w:val="20"/>
          <w:lang w:val="en-US" w:eastAsia="uk-UA"/>
        </w:rPr>
        <w:tab/>
        <w:t>4 660</w:t>
      </w:r>
      <w:r w:rsidRPr="00824DD3">
        <w:rPr>
          <w:rFonts w:ascii="Courier New" w:eastAsia="Times New Roman" w:hAnsi="Courier New" w:cs="Courier New"/>
          <w:sz w:val="20"/>
          <w:szCs w:val="20"/>
          <w:lang w:val="en-US" w:eastAsia="uk-UA"/>
        </w:rPr>
        <w:tab/>
        <w:t>1 559</w:t>
      </w:r>
      <w:r w:rsidRPr="00824DD3">
        <w:rPr>
          <w:rFonts w:ascii="Courier New" w:eastAsia="Times New Roman" w:hAnsi="Courier New" w:cs="Courier New"/>
          <w:sz w:val="20"/>
          <w:szCs w:val="20"/>
          <w:lang w:val="en-US" w:eastAsia="uk-UA"/>
        </w:rPr>
        <w:tab/>
        <w:t>17 679</w:t>
      </w:r>
      <w:r w:rsidRPr="00824DD3">
        <w:rPr>
          <w:rFonts w:ascii="Courier New" w:eastAsia="Times New Roman" w:hAnsi="Courier New" w:cs="Courier New"/>
          <w:sz w:val="20"/>
          <w:szCs w:val="20"/>
          <w:lang w:val="en-US" w:eastAsia="uk-UA"/>
        </w:rPr>
        <w:tab/>
        <w:t>382 972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Накопичений знос</w:t>
      </w:r>
      <w:r w:rsidRPr="00824DD3">
        <w:rPr>
          <w:rFonts w:ascii="Courier New" w:eastAsia="Times New Roman" w:hAnsi="Courier New" w:cs="Courier New"/>
          <w:sz w:val="20"/>
          <w:szCs w:val="20"/>
          <w:lang w:val="en-US" w:eastAsia="uk-UA"/>
        </w:rPr>
        <w:tab/>
        <w:t>(102 605)</w:t>
      </w:r>
      <w:r w:rsidRPr="00824DD3">
        <w:rPr>
          <w:rFonts w:ascii="Courier New" w:eastAsia="Times New Roman" w:hAnsi="Courier New" w:cs="Courier New"/>
          <w:sz w:val="20"/>
          <w:szCs w:val="20"/>
          <w:lang w:val="en-US" w:eastAsia="uk-UA"/>
        </w:rPr>
        <w:tab/>
        <w:t>(127 516)</w:t>
      </w:r>
      <w:r w:rsidRPr="00824DD3">
        <w:rPr>
          <w:rFonts w:ascii="Courier New" w:eastAsia="Times New Roman" w:hAnsi="Courier New" w:cs="Courier New"/>
          <w:sz w:val="20"/>
          <w:szCs w:val="20"/>
          <w:lang w:val="en-US" w:eastAsia="uk-UA"/>
        </w:rPr>
        <w:tab/>
        <w:t>(5 049)</w:t>
      </w:r>
      <w:r w:rsidRPr="00824DD3">
        <w:rPr>
          <w:rFonts w:ascii="Courier New" w:eastAsia="Times New Roman" w:hAnsi="Courier New" w:cs="Courier New"/>
          <w:sz w:val="20"/>
          <w:szCs w:val="20"/>
          <w:lang w:val="en-US" w:eastAsia="uk-UA"/>
        </w:rPr>
        <w:tab/>
        <w:t>(3 944)</w:t>
      </w:r>
      <w:r w:rsidRPr="00824DD3">
        <w:rPr>
          <w:rFonts w:ascii="Courier New" w:eastAsia="Times New Roman" w:hAnsi="Courier New" w:cs="Courier New"/>
          <w:sz w:val="20"/>
          <w:szCs w:val="20"/>
          <w:lang w:val="en-US" w:eastAsia="uk-UA"/>
        </w:rPr>
        <w:tab/>
        <w:t>(1 559)</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(240 673)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01 січня 2022р.</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62 756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60 577</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573</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716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17 679</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142 301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Надходження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238</w:t>
      </w:r>
      <w:r w:rsidRPr="00824DD3">
        <w:rPr>
          <w:rFonts w:ascii="Courier New" w:eastAsia="Times New Roman" w:hAnsi="Courier New" w:cs="Courier New"/>
          <w:sz w:val="20"/>
          <w:szCs w:val="20"/>
          <w:lang w:val="en-US" w:eastAsia="uk-UA"/>
        </w:rPr>
        <w:tab/>
        <w:t>163</w:t>
      </w:r>
      <w:r w:rsidRPr="00824DD3">
        <w:rPr>
          <w:rFonts w:ascii="Courier New" w:eastAsia="Times New Roman" w:hAnsi="Courier New" w:cs="Courier New"/>
          <w:sz w:val="20"/>
          <w:szCs w:val="20"/>
          <w:lang w:val="en-US" w:eastAsia="uk-UA"/>
        </w:rPr>
        <w:tab/>
        <w:t>401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Вибуття</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(217)</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(217)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Нарахований знос</w:t>
      </w:r>
      <w:r w:rsidRPr="00824DD3">
        <w:rPr>
          <w:rFonts w:ascii="Courier New" w:eastAsia="Times New Roman" w:hAnsi="Courier New" w:cs="Courier New"/>
          <w:sz w:val="20"/>
          <w:szCs w:val="20"/>
          <w:lang w:val="en-US" w:eastAsia="uk-UA"/>
        </w:rPr>
        <w:tab/>
        <w:t>(3 164)</w:t>
      </w:r>
      <w:r w:rsidRPr="00824DD3">
        <w:rPr>
          <w:rFonts w:ascii="Courier New" w:eastAsia="Times New Roman" w:hAnsi="Courier New" w:cs="Courier New"/>
          <w:sz w:val="20"/>
          <w:szCs w:val="20"/>
          <w:lang w:val="en-US" w:eastAsia="uk-UA"/>
        </w:rPr>
        <w:tab/>
        <w:t>(4 899)</w:t>
      </w:r>
      <w:r w:rsidRPr="00824DD3">
        <w:rPr>
          <w:rFonts w:ascii="Courier New" w:eastAsia="Times New Roman" w:hAnsi="Courier New" w:cs="Courier New"/>
          <w:sz w:val="20"/>
          <w:szCs w:val="20"/>
          <w:lang w:val="en-US" w:eastAsia="uk-UA"/>
        </w:rPr>
        <w:tab/>
        <w:t>(89)</w:t>
      </w:r>
      <w:r w:rsidRPr="00824DD3">
        <w:rPr>
          <w:rFonts w:ascii="Courier New" w:eastAsia="Times New Roman" w:hAnsi="Courier New" w:cs="Courier New"/>
          <w:sz w:val="20"/>
          <w:szCs w:val="20"/>
          <w:lang w:val="en-US" w:eastAsia="uk-UA"/>
        </w:rPr>
        <w:tab/>
        <w:t>(100)</w:t>
      </w:r>
      <w:r w:rsidRPr="00824DD3">
        <w:rPr>
          <w:rFonts w:ascii="Courier New" w:eastAsia="Times New Roman" w:hAnsi="Courier New" w:cs="Courier New"/>
          <w:sz w:val="20"/>
          <w:szCs w:val="20"/>
          <w:lang w:val="en-US" w:eastAsia="uk-UA"/>
        </w:rPr>
        <w:tab/>
        <w:t>(238)</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(8 490)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Вибуття зносу</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217</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217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31 грудня 2022р.</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59 592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55 678</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484</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616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17 842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134 212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w:t>
      </w:r>
      <w:r w:rsidRPr="00824DD3">
        <w:rPr>
          <w:rFonts w:ascii="Courier New" w:eastAsia="Times New Roman" w:hAnsi="Courier New" w:cs="Courier New"/>
          <w:sz w:val="20"/>
          <w:szCs w:val="20"/>
          <w:lang w:val="en-US" w:eastAsia="uk-UA"/>
        </w:rPr>
        <w:tab/>
        <w:t>165 361</w:t>
      </w:r>
      <w:r w:rsidRPr="00824DD3">
        <w:rPr>
          <w:rFonts w:ascii="Courier New" w:eastAsia="Times New Roman" w:hAnsi="Courier New" w:cs="Courier New"/>
          <w:sz w:val="20"/>
          <w:szCs w:val="20"/>
          <w:lang w:val="en-US" w:eastAsia="uk-UA"/>
        </w:rPr>
        <w:tab/>
        <w:t>188 094</w:t>
      </w:r>
      <w:r w:rsidRPr="00824DD3">
        <w:rPr>
          <w:rFonts w:ascii="Courier New" w:eastAsia="Times New Roman" w:hAnsi="Courier New" w:cs="Courier New"/>
          <w:sz w:val="20"/>
          <w:szCs w:val="20"/>
          <w:lang w:val="en-US" w:eastAsia="uk-UA"/>
        </w:rPr>
        <w:tab/>
        <w:t>5 622</w:t>
      </w:r>
      <w:r w:rsidRPr="00824DD3">
        <w:rPr>
          <w:rFonts w:ascii="Courier New" w:eastAsia="Times New Roman" w:hAnsi="Courier New" w:cs="Courier New"/>
          <w:sz w:val="20"/>
          <w:szCs w:val="20"/>
          <w:lang w:val="en-US" w:eastAsia="uk-UA"/>
        </w:rPr>
        <w:tab/>
        <w:t>4 659</w:t>
      </w:r>
      <w:r w:rsidRPr="00824DD3">
        <w:rPr>
          <w:rFonts w:ascii="Courier New" w:eastAsia="Times New Roman" w:hAnsi="Courier New" w:cs="Courier New"/>
          <w:sz w:val="20"/>
          <w:szCs w:val="20"/>
          <w:lang w:val="en-US" w:eastAsia="uk-UA"/>
        </w:rPr>
        <w:tab/>
        <w:t>1 580</w:t>
      </w:r>
      <w:r w:rsidRPr="00824DD3">
        <w:rPr>
          <w:rFonts w:ascii="Courier New" w:eastAsia="Times New Roman" w:hAnsi="Courier New" w:cs="Courier New"/>
          <w:sz w:val="20"/>
          <w:szCs w:val="20"/>
          <w:lang w:val="en-US" w:eastAsia="uk-UA"/>
        </w:rPr>
        <w:tab/>
        <w:t>17 842</w:t>
      </w:r>
      <w:r w:rsidRPr="00824DD3">
        <w:rPr>
          <w:rFonts w:ascii="Courier New" w:eastAsia="Times New Roman" w:hAnsi="Courier New" w:cs="Courier New"/>
          <w:sz w:val="20"/>
          <w:szCs w:val="20"/>
          <w:lang w:val="en-US" w:eastAsia="uk-UA"/>
        </w:rPr>
        <w:tab/>
        <w:t>383 158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Накопичений знос</w:t>
      </w:r>
      <w:r w:rsidRPr="00824DD3">
        <w:rPr>
          <w:rFonts w:ascii="Courier New" w:eastAsia="Times New Roman" w:hAnsi="Courier New" w:cs="Courier New"/>
          <w:sz w:val="20"/>
          <w:szCs w:val="20"/>
          <w:lang w:val="en-US" w:eastAsia="uk-UA"/>
        </w:rPr>
        <w:tab/>
        <w:t>(105 769)</w:t>
      </w:r>
      <w:r w:rsidRPr="00824DD3">
        <w:rPr>
          <w:rFonts w:ascii="Courier New" w:eastAsia="Times New Roman" w:hAnsi="Courier New" w:cs="Courier New"/>
          <w:sz w:val="20"/>
          <w:szCs w:val="20"/>
          <w:lang w:val="en-US" w:eastAsia="uk-UA"/>
        </w:rPr>
        <w:tab/>
        <w:t>(132 416)</w:t>
      </w:r>
      <w:r w:rsidRPr="00824DD3">
        <w:rPr>
          <w:rFonts w:ascii="Courier New" w:eastAsia="Times New Roman" w:hAnsi="Courier New" w:cs="Courier New"/>
          <w:sz w:val="20"/>
          <w:szCs w:val="20"/>
          <w:lang w:val="en-US" w:eastAsia="uk-UA"/>
        </w:rPr>
        <w:tab/>
        <w:t>(5 138)</w:t>
      </w:r>
      <w:r w:rsidRPr="00824DD3">
        <w:rPr>
          <w:rFonts w:ascii="Courier New" w:eastAsia="Times New Roman" w:hAnsi="Courier New" w:cs="Courier New"/>
          <w:sz w:val="20"/>
          <w:szCs w:val="20"/>
          <w:lang w:val="en-US" w:eastAsia="uk-UA"/>
        </w:rPr>
        <w:tab/>
        <w:t>(4 043)</w:t>
      </w:r>
      <w:r w:rsidRPr="00824DD3">
        <w:rPr>
          <w:rFonts w:ascii="Courier New" w:eastAsia="Times New Roman" w:hAnsi="Courier New" w:cs="Courier New"/>
          <w:sz w:val="20"/>
          <w:szCs w:val="20"/>
          <w:lang w:val="en-US" w:eastAsia="uk-UA"/>
        </w:rPr>
        <w:tab/>
        <w:t>(1 580)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(248 946)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балансова вартість на 31 грудня 2022р.</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59 592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55 678</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484</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616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17 842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134 212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Відповідно до МСБО 16 "Основні засоби" Підприємство надає такі розкриття інформації щодо основних засобів: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31.12.2021р.                    31.12.2022р.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Залишкова вартість основних засобів, які тимчасово не використовуються                -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Первісна (переоцінена) вартість повністю амортизованих основних засобів               -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Основні засоби, призначені для продажу                                                                          -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Підприємство не має основних засобів, придбаних за рахунок цільового фінансування та на які існують обмеження права власності.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 2021 році амортизаційні витрати у сумі 9053тис. грн. були включені: 8656тис. грн. до складу собівартості реалізованої продукції, послуг, 124тис. грн. до складу адміністративних витрат та 273 тис. грн. до складу інших операційних витрат.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 2022 році амортизаційні витрати у сумі 8 608тис. грн. були включені: 8 145тис. грн. до складу собівартості реалізованої продукції, послуг, 50тис. грн. до складу адміністративних витрат та 413 тис. грн. до складу інших операційних витрат.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Ознак зменшення корисності основних засобів у звітному та попередньому році не виявлено. Станом на 31.12.2022р. Підприємство не уклало договори на капітальні інвестиції.</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Підприємство надає в оперативну оренду такі основні засоби: приміщення (заключено 45 договорів оренди на 2021 рік, 35 договорів оренди за 2022 рік), машини та обладнання 30 одиниць.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Загальна сума майбутніх мінімальних орендних платежів за договорами на операційну оренду склала 1 192 тис.грн.  терміном більше 1 та не більше 5 років  - 1 192 тис. 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12. Інвестиційна нерухомість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Інвестиційна нерухомість у фінансовій звітності представлена будівлями, які надаються в оренду. Об`єкти інвестиційної нерухомості обліковуються за первісною собівартістю. Підприємство відносить до інвестиційної нерухомості об`єкти, які цілком надаються в оренду. Якщо окремі об`єкти включають одну частку, яка надається в оренду, а інша частка використовується для власних цілей і такі частки не можуть бути продані окремо, то Підприємство визнає такий об`єкт інвестиційною нерухомістю, якщо значна його частка надається в оренду (більше 50%).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інвестиційної нерухомості, протягом року, що закінчився 31 грудня 2021р.,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Вартість</w:t>
      </w:r>
      <w:r w:rsidRPr="00824DD3">
        <w:rPr>
          <w:rFonts w:ascii="Courier New" w:eastAsia="Times New Roman" w:hAnsi="Courier New" w:cs="Courier New"/>
          <w:sz w:val="20"/>
          <w:szCs w:val="20"/>
          <w:lang w:val="en-US" w:eastAsia="uk-UA"/>
        </w:rPr>
        <w:tab/>
        <w:t xml:space="preserve"> Накопичена</w:t>
      </w:r>
      <w:r w:rsidRPr="00824DD3">
        <w:rPr>
          <w:rFonts w:ascii="Courier New" w:eastAsia="Times New Roman" w:hAnsi="Courier New" w:cs="Courier New"/>
          <w:sz w:val="20"/>
          <w:szCs w:val="20"/>
          <w:lang w:val="en-US" w:eastAsia="uk-UA"/>
        </w:rPr>
        <w:tab/>
        <w:t xml:space="preserve"> Чиста балансова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амортизація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вартість</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01 січня 2021</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3 340</w:t>
      </w:r>
      <w:r w:rsidRPr="00824DD3">
        <w:rPr>
          <w:rFonts w:ascii="Courier New" w:eastAsia="Times New Roman" w:hAnsi="Courier New" w:cs="Courier New"/>
          <w:sz w:val="20"/>
          <w:szCs w:val="20"/>
          <w:lang w:val="en-US" w:eastAsia="uk-UA"/>
        </w:rPr>
        <w:tab/>
        <w:t xml:space="preserve">                           (2 117)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1 223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Надходження                                                                                -                                -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Нарахована амортизація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(118)  </w:t>
      </w:r>
      <w:r w:rsidRPr="00824DD3">
        <w:rPr>
          <w:rFonts w:ascii="Courier New" w:eastAsia="Times New Roman" w:hAnsi="Courier New" w:cs="Courier New"/>
          <w:sz w:val="20"/>
          <w:szCs w:val="20"/>
          <w:lang w:val="en-US" w:eastAsia="uk-UA"/>
        </w:rPr>
        <w:tab/>
        <w:t xml:space="preserve">                        (118)</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2021</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3 340</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(2 235)                    1 105   </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інвестиційної нерухомості,  протягом року, що закінчився 31 грудня 2022 р.,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Вартість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Накопичена</w:t>
      </w:r>
      <w:r w:rsidRPr="00824DD3">
        <w:rPr>
          <w:rFonts w:ascii="Courier New" w:eastAsia="Times New Roman" w:hAnsi="Courier New" w:cs="Courier New"/>
          <w:sz w:val="20"/>
          <w:szCs w:val="20"/>
          <w:lang w:val="en-US" w:eastAsia="uk-UA"/>
        </w:rPr>
        <w:tab/>
        <w:t>Чиста балансова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амортизація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вартість</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01 січня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3 340</w:t>
      </w:r>
      <w:r w:rsidRPr="00824DD3">
        <w:rPr>
          <w:rFonts w:ascii="Courier New" w:eastAsia="Times New Roman" w:hAnsi="Courier New" w:cs="Courier New"/>
          <w:sz w:val="20"/>
          <w:szCs w:val="20"/>
          <w:lang w:val="en-US" w:eastAsia="uk-UA"/>
        </w:rPr>
        <w:tab/>
        <w:t xml:space="preserve">                           (2235)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1105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Надходження                                                                                -                                          -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Нарахована амортизація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                                       (118)                               (118)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3 340</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(2353)                                 987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Амортизація розраховувалась прямолінійним методом протягом строку корисного використання активу.  Актив не класифікований,  як утримуваний для продажу, або ж для іншого вибуття. Ознак зменшення корисності інвестиційної нерухомості не виявлено.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Сума  отриманого  доходу від оренди інвестиційної нерухомості склала за 2021 рік  12 764 тис. грн., за 2022р. 15 508 тис. грн. Підприємство не має обмежень щодо спроможності реалізувати інвестиційну нерухомість, не має контрактних зобов`язань купити, збудувати або поліпшити інвестиційну нерухомість або провести ремонт, технічне обслуговування чи посилення.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13. Фінансові інвестиції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Зміни балансової вартості інвестицій Підприємства в акції компаній та внески до статутного капіталу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2021р.</w:t>
      </w:r>
      <w:r w:rsidRPr="00824DD3">
        <w:rPr>
          <w:rFonts w:ascii="Courier New" w:eastAsia="Times New Roman" w:hAnsi="Courier New" w:cs="Courier New"/>
          <w:sz w:val="20"/>
          <w:szCs w:val="20"/>
          <w:lang w:val="en-US" w:eastAsia="uk-UA"/>
        </w:rPr>
        <w:tab/>
        <w:t xml:space="preserve">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Балансова вартість на 1 січня                                                                                       2                                     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Придбання                                                                                                                       -                                    -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Балансова вартість на 31 грудня                                                                               2                                     2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інвестиції оцінені за собівартістю. Підприємство не має контролю, спільного контролю або спільної угоди над іншими суб'єктами господарювання. Підприємство не визначало знецінення фінансових інвестицій.</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w:t>
      </w:r>
      <w:r w:rsidRPr="00824DD3">
        <w:rPr>
          <w:rFonts w:ascii="Courier New" w:eastAsia="Times New Roman" w:hAnsi="Courier New" w:cs="Courier New"/>
          <w:sz w:val="20"/>
          <w:szCs w:val="20"/>
          <w:lang w:val="en-US" w:eastAsia="uk-UA"/>
        </w:rPr>
        <w:tab/>
        <w:t>Запаси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Запаси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Сировина та матеріали</w:t>
      </w:r>
      <w:r w:rsidRPr="00824DD3">
        <w:rPr>
          <w:rFonts w:ascii="Courier New" w:eastAsia="Times New Roman" w:hAnsi="Courier New" w:cs="Courier New"/>
          <w:sz w:val="20"/>
          <w:szCs w:val="20"/>
          <w:lang w:val="en-US" w:eastAsia="uk-UA"/>
        </w:rPr>
        <w:tab/>
        <w:t>20 824</w:t>
      </w:r>
      <w:r w:rsidRPr="00824DD3">
        <w:rPr>
          <w:rFonts w:ascii="Courier New" w:eastAsia="Times New Roman" w:hAnsi="Courier New" w:cs="Courier New"/>
          <w:sz w:val="20"/>
          <w:szCs w:val="20"/>
          <w:lang w:val="en-US" w:eastAsia="uk-UA"/>
        </w:rPr>
        <w:tab/>
        <w:t>204 383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Купівельні напівфабрикати та комплектуючі вироби</w:t>
      </w:r>
      <w:r w:rsidRPr="00824DD3">
        <w:rPr>
          <w:rFonts w:ascii="Courier New" w:eastAsia="Times New Roman" w:hAnsi="Courier New" w:cs="Courier New"/>
          <w:sz w:val="20"/>
          <w:szCs w:val="20"/>
          <w:lang w:val="en-US" w:eastAsia="uk-UA"/>
        </w:rPr>
        <w:tab/>
        <w:t>189</w:t>
      </w:r>
      <w:r w:rsidRPr="00824DD3">
        <w:rPr>
          <w:rFonts w:ascii="Courier New" w:eastAsia="Times New Roman" w:hAnsi="Courier New" w:cs="Courier New"/>
          <w:sz w:val="20"/>
          <w:szCs w:val="20"/>
          <w:lang w:val="en-US" w:eastAsia="uk-UA"/>
        </w:rPr>
        <w:tab/>
        <w:t>203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Паливо</w:t>
      </w:r>
      <w:r w:rsidRPr="00824DD3">
        <w:rPr>
          <w:rFonts w:ascii="Courier New" w:eastAsia="Times New Roman" w:hAnsi="Courier New" w:cs="Courier New"/>
          <w:sz w:val="20"/>
          <w:szCs w:val="20"/>
          <w:lang w:val="en-US" w:eastAsia="uk-UA"/>
        </w:rPr>
        <w:tab/>
        <w:t>15</w:t>
      </w:r>
      <w:r w:rsidRPr="00824DD3">
        <w:rPr>
          <w:rFonts w:ascii="Courier New" w:eastAsia="Times New Roman" w:hAnsi="Courier New" w:cs="Courier New"/>
          <w:sz w:val="20"/>
          <w:szCs w:val="20"/>
          <w:lang w:val="en-US" w:eastAsia="uk-UA"/>
        </w:rPr>
        <w:tab/>
        <w:t>83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Тара і тарні матеріали</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Будівельні матеріали</w:t>
      </w:r>
      <w:r w:rsidRPr="00824DD3">
        <w:rPr>
          <w:rFonts w:ascii="Courier New" w:eastAsia="Times New Roman" w:hAnsi="Courier New" w:cs="Courier New"/>
          <w:sz w:val="20"/>
          <w:szCs w:val="20"/>
          <w:lang w:val="en-US" w:eastAsia="uk-UA"/>
        </w:rPr>
        <w:tab/>
        <w:t>35</w:t>
      </w:r>
      <w:r w:rsidRPr="00824DD3">
        <w:rPr>
          <w:rFonts w:ascii="Courier New" w:eastAsia="Times New Roman" w:hAnsi="Courier New" w:cs="Courier New"/>
          <w:sz w:val="20"/>
          <w:szCs w:val="20"/>
          <w:lang w:val="en-US" w:eastAsia="uk-UA"/>
        </w:rPr>
        <w:tab/>
        <w:t>25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Запасні частини</w:t>
      </w:r>
      <w:r w:rsidRPr="00824DD3">
        <w:rPr>
          <w:rFonts w:ascii="Courier New" w:eastAsia="Times New Roman" w:hAnsi="Courier New" w:cs="Courier New"/>
          <w:sz w:val="20"/>
          <w:szCs w:val="20"/>
          <w:lang w:val="en-US" w:eastAsia="uk-UA"/>
        </w:rPr>
        <w:tab/>
        <w:t>481</w:t>
      </w:r>
      <w:r w:rsidRPr="00824DD3">
        <w:rPr>
          <w:rFonts w:ascii="Courier New" w:eastAsia="Times New Roman" w:hAnsi="Courier New" w:cs="Courier New"/>
          <w:sz w:val="20"/>
          <w:szCs w:val="20"/>
          <w:lang w:val="en-US" w:eastAsia="uk-UA"/>
        </w:rPr>
        <w:tab/>
        <w:t>637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Малоцінні та швидкозношувані предмети</w:t>
      </w:r>
      <w:r w:rsidRPr="00824DD3">
        <w:rPr>
          <w:rFonts w:ascii="Courier New" w:eastAsia="Times New Roman" w:hAnsi="Courier New" w:cs="Courier New"/>
          <w:sz w:val="20"/>
          <w:szCs w:val="20"/>
          <w:lang w:val="en-US" w:eastAsia="uk-UA"/>
        </w:rPr>
        <w:tab/>
        <w:t>338</w:t>
      </w:r>
      <w:r w:rsidRPr="00824DD3">
        <w:rPr>
          <w:rFonts w:ascii="Courier New" w:eastAsia="Times New Roman" w:hAnsi="Courier New" w:cs="Courier New"/>
          <w:sz w:val="20"/>
          <w:szCs w:val="20"/>
          <w:lang w:val="en-US" w:eastAsia="uk-UA"/>
        </w:rPr>
        <w:tab/>
        <w:t>400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Незавершене виробництво</w:t>
      </w:r>
      <w:r w:rsidRPr="00824DD3">
        <w:rPr>
          <w:rFonts w:ascii="Courier New" w:eastAsia="Times New Roman" w:hAnsi="Courier New" w:cs="Courier New"/>
          <w:sz w:val="20"/>
          <w:szCs w:val="20"/>
          <w:lang w:val="en-US" w:eastAsia="uk-UA"/>
        </w:rPr>
        <w:tab/>
        <w:t>21 182</w:t>
      </w:r>
      <w:r w:rsidRPr="00824DD3">
        <w:rPr>
          <w:rFonts w:ascii="Courier New" w:eastAsia="Times New Roman" w:hAnsi="Courier New" w:cs="Courier New"/>
          <w:sz w:val="20"/>
          <w:szCs w:val="20"/>
          <w:lang w:val="en-US" w:eastAsia="uk-UA"/>
        </w:rPr>
        <w:tab/>
        <w:t>100123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Готова продукція</w:t>
      </w:r>
      <w:r w:rsidRPr="00824DD3">
        <w:rPr>
          <w:rFonts w:ascii="Courier New" w:eastAsia="Times New Roman" w:hAnsi="Courier New" w:cs="Courier New"/>
          <w:sz w:val="20"/>
          <w:szCs w:val="20"/>
          <w:lang w:val="en-US" w:eastAsia="uk-UA"/>
        </w:rPr>
        <w:tab/>
        <w:t>5 901</w:t>
      </w:r>
      <w:r w:rsidRPr="00824DD3">
        <w:rPr>
          <w:rFonts w:ascii="Courier New" w:eastAsia="Times New Roman" w:hAnsi="Courier New" w:cs="Courier New"/>
          <w:sz w:val="20"/>
          <w:szCs w:val="20"/>
          <w:lang w:val="en-US" w:eastAsia="uk-UA"/>
        </w:rPr>
        <w:tab/>
        <w:t>3 436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Товари для перепродажу</w:t>
      </w:r>
      <w:r w:rsidRPr="00824DD3">
        <w:rPr>
          <w:rFonts w:ascii="Courier New" w:eastAsia="Times New Roman" w:hAnsi="Courier New" w:cs="Courier New"/>
          <w:sz w:val="20"/>
          <w:szCs w:val="20"/>
          <w:lang w:val="en-US" w:eastAsia="uk-UA"/>
        </w:rPr>
        <w:tab/>
        <w:t>224</w:t>
      </w:r>
      <w:r w:rsidRPr="00824DD3">
        <w:rPr>
          <w:rFonts w:ascii="Courier New" w:eastAsia="Times New Roman" w:hAnsi="Courier New" w:cs="Courier New"/>
          <w:sz w:val="20"/>
          <w:szCs w:val="20"/>
          <w:lang w:val="en-US" w:eastAsia="uk-UA"/>
        </w:rPr>
        <w:tab/>
        <w:t>224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запасів</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49 189</w:t>
      </w:r>
      <w:r w:rsidRPr="00824DD3">
        <w:rPr>
          <w:rFonts w:ascii="Courier New" w:eastAsia="Times New Roman" w:hAnsi="Courier New" w:cs="Courier New"/>
          <w:sz w:val="20"/>
          <w:szCs w:val="20"/>
          <w:lang w:val="en-US" w:eastAsia="uk-UA"/>
        </w:rPr>
        <w:tab/>
        <w:t>309 515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 2022р.так саме як і в 2021р. підприємство не  визнавало збитків від нестач та пошкоджень.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Станом на 31 грудня 2022 року та на 01 січня 2022 року запасів у заставі  не має.</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15.  Аванси видані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Аванси видані представлені таким чином: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Аванси за сировину та матеріали</w:t>
      </w:r>
      <w:r w:rsidRPr="00824DD3">
        <w:rPr>
          <w:rFonts w:ascii="Courier New" w:eastAsia="Times New Roman" w:hAnsi="Courier New" w:cs="Courier New"/>
          <w:sz w:val="20"/>
          <w:szCs w:val="20"/>
          <w:lang w:val="en-US" w:eastAsia="uk-UA"/>
        </w:rPr>
        <w:tab/>
        <w:t>33 395</w:t>
      </w:r>
      <w:r w:rsidRPr="00824DD3">
        <w:rPr>
          <w:rFonts w:ascii="Courier New" w:eastAsia="Times New Roman" w:hAnsi="Courier New" w:cs="Courier New"/>
          <w:sz w:val="20"/>
          <w:szCs w:val="20"/>
          <w:lang w:val="en-US" w:eastAsia="uk-UA"/>
        </w:rPr>
        <w:tab/>
        <w:t>1 060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Аванси за послуги</w:t>
      </w:r>
      <w:r w:rsidRPr="00824DD3">
        <w:rPr>
          <w:rFonts w:ascii="Courier New" w:eastAsia="Times New Roman" w:hAnsi="Courier New" w:cs="Courier New"/>
          <w:sz w:val="20"/>
          <w:szCs w:val="20"/>
          <w:lang w:val="en-US" w:eastAsia="uk-UA"/>
        </w:rPr>
        <w:tab/>
        <w:t>478</w:t>
      </w:r>
      <w:r w:rsidRPr="00824DD3">
        <w:rPr>
          <w:rFonts w:ascii="Courier New" w:eastAsia="Times New Roman" w:hAnsi="Courier New" w:cs="Courier New"/>
          <w:sz w:val="20"/>
          <w:szCs w:val="20"/>
          <w:lang w:val="en-US" w:eastAsia="uk-UA"/>
        </w:rPr>
        <w:tab/>
        <w:t>3 261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аванси видані</w:t>
      </w:r>
      <w:r w:rsidRPr="00824DD3">
        <w:rPr>
          <w:rFonts w:ascii="Courier New" w:eastAsia="Times New Roman" w:hAnsi="Courier New" w:cs="Courier New"/>
          <w:sz w:val="20"/>
          <w:szCs w:val="20"/>
          <w:lang w:val="en-US" w:eastAsia="uk-UA"/>
        </w:rPr>
        <w:tab/>
        <w:t>33 873</w:t>
      </w:r>
      <w:r w:rsidRPr="00824DD3">
        <w:rPr>
          <w:rFonts w:ascii="Courier New" w:eastAsia="Times New Roman" w:hAnsi="Courier New" w:cs="Courier New"/>
          <w:sz w:val="20"/>
          <w:szCs w:val="20"/>
          <w:lang w:val="en-US" w:eastAsia="uk-UA"/>
        </w:rPr>
        <w:tab/>
        <w:t>4 321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16. Торгова дебіторська заборгованість. Заборгованість за розрахунками з бюджетом. Інша поточна дебіторська заборгованість.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Дебіторська заборгованість за послуги та інша поточна дебіторська заборгованість представлена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дебіторська заборгованість</w:t>
      </w:r>
      <w:r w:rsidRPr="00824DD3">
        <w:rPr>
          <w:rFonts w:ascii="Courier New" w:eastAsia="Times New Roman" w:hAnsi="Courier New" w:cs="Courier New"/>
          <w:sz w:val="20"/>
          <w:szCs w:val="20"/>
          <w:lang w:val="en-US" w:eastAsia="uk-UA"/>
        </w:rPr>
        <w:tab/>
        <w:t>15 127</w:t>
      </w:r>
      <w:r w:rsidRPr="00824DD3">
        <w:rPr>
          <w:rFonts w:ascii="Courier New" w:eastAsia="Times New Roman" w:hAnsi="Courier New" w:cs="Courier New"/>
          <w:sz w:val="20"/>
          <w:szCs w:val="20"/>
          <w:lang w:val="en-US" w:eastAsia="uk-UA"/>
        </w:rPr>
        <w:tab/>
        <w:t>65 167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Резерв під очікувані кредитні збитків</w:t>
      </w:r>
      <w:r w:rsidRPr="00824DD3">
        <w:rPr>
          <w:rFonts w:ascii="Courier New" w:eastAsia="Times New Roman" w:hAnsi="Courier New" w:cs="Courier New"/>
          <w:sz w:val="20"/>
          <w:szCs w:val="20"/>
          <w:lang w:val="en-US" w:eastAsia="uk-UA"/>
        </w:rPr>
        <w:tab/>
        <w:t>(2 070)</w:t>
      </w:r>
      <w:r w:rsidRPr="00824DD3">
        <w:rPr>
          <w:rFonts w:ascii="Courier New" w:eastAsia="Times New Roman" w:hAnsi="Courier New" w:cs="Courier New"/>
          <w:sz w:val="20"/>
          <w:szCs w:val="20"/>
          <w:lang w:val="en-US" w:eastAsia="uk-UA"/>
        </w:rPr>
        <w:tab/>
        <w:t>(4 006)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Заборгованість за розрахунками з бюджетом</w:t>
      </w:r>
      <w:r w:rsidRPr="00824DD3">
        <w:rPr>
          <w:rFonts w:ascii="Courier New" w:eastAsia="Times New Roman" w:hAnsi="Courier New" w:cs="Courier New"/>
          <w:sz w:val="20"/>
          <w:szCs w:val="20"/>
          <w:lang w:val="en-US" w:eastAsia="uk-UA"/>
        </w:rPr>
        <w:tab/>
        <w:t>13</w:t>
      </w:r>
      <w:r w:rsidRPr="00824DD3">
        <w:rPr>
          <w:rFonts w:ascii="Courier New" w:eastAsia="Times New Roman" w:hAnsi="Courier New" w:cs="Courier New"/>
          <w:sz w:val="20"/>
          <w:szCs w:val="20"/>
          <w:lang w:val="en-US" w:eastAsia="uk-UA"/>
        </w:rPr>
        <w:tab/>
        <w:t>41 067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 тому числі з податку на прибуток</w:t>
      </w:r>
      <w:r w:rsidRPr="00824DD3">
        <w:rPr>
          <w:rFonts w:ascii="Courier New" w:eastAsia="Times New Roman" w:hAnsi="Courier New" w:cs="Courier New"/>
          <w:sz w:val="20"/>
          <w:szCs w:val="20"/>
          <w:lang w:val="en-US" w:eastAsia="uk-UA"/>
        </w:rPr>
        <w:tab/>
        <w:t>13</w:t>
      </w:r>
      <w:r w:rsidRPr="00824DD3">
        <w:rPr>
          <w:rFonts w:ascii="Courier New" w:eastAsia="Times New Roman" w:hAnsi="Courier New" w:cs="Courier New"/>
          <w:sz w:val="20"/>
          <w:szCs w:val="20"/>
          <w:lang w:val="en-US" w:eastAsia="uk-UA"/>
        </w:rPr>
        <w:tab/>
        <w:t>13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Інша поточна дебіторська заборгованість</w:t>
      </w:r>
      <w:r w:rsidRPr="00824DD3">
        <w:rPr>
          <w:rFonts w:ascii="Courier New" w:eastAsia="Times New Roman" w:hAnsi="Courier New" w:cs="Courier New"/>
          <w:sz w:val="20"/>
          <w:szCs w:val="20"/>
          <w:lang w:val="en-US" w:eastAsia="uk-UA"/>
        </w:rPr>
        <w:tab/>
        <w:t>193</w:t>
      </w:r>
      <w:r w:rsidRPr="00824DD3">
        <w:rPr>
          <w:rFonts w:ascii="Courier New" w:eastAsia="Times New Roman" w:hAnsi="Courier New" w:cs="Courier New"/>
          <w:sz w:val="20"/>
          <w:szCs w:val="20"/>
          <w:lang w:val="en-US" w:eastAsia="uk-UA"/>
        </w:rPr>
        <w:tab/>
        <w:t>10 497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Резерв під очікувані кредитні збитки за іншою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дебіторською заборгованістю                                     </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(771)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(774)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торгова та інша  дебіторська заборгованість</w:t>
      </w:r>
      <w:r w:rsidRPr="00824DD3">
        <w:rPr>
          <w:rFonts w:ascii="Courier New" w:eastAsia="Times New Roman" w:hAnsi="Courier New" w:cs="Courier New"/>
          <w:sz w:val="20"/>
          <w:szCs w:val="20"/>
          <w:lang w:val="en-US" w:eastAsia="uk-UA"/>
        </w:rPr>
        <w:tab/>
        <w:t>13 263</w:t>
      </w:r>
      <w:r w:rsidRPr="00824DD3">
        <w:rPr>
          <w:rFonts w:ascii="Courier New" w:eastAsia="Times New Roman" w:hAnsi="Courier New" w:cs="Courier New"/>
          <w:sz w:val="20"/>
          <w:szCs w:val="20"/>
          <w:lang w:val="en-US" w:eastAsia="uk-UA"/>
        </w:rPr>
        <w:tab/>
        <w:t>111 951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Рух резерву під  очікувані кредитні збитки за дебіторською заборгованістю протягом року, що закінчився 31 грудня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t>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Резерв під очікувані кредитні збитки на 1 січня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Резерв під очікувані кредитні збитки за рік                                                                                                                                            </w:t>
      </w:r>
      <w:r w:rsidRPr="00824DD3">
        <w:rPr>
          <w:rFonts w:ascii="Courier New" w:eastAsia="Times New Roman" w:hAnsi="Courier New" w:cs="Courier New"/>
          <w:sz w:val="20"/>
          <w:szCs w:val="20"/>
          <w:lang w:val="en-US" w:eastAsia="uk-UA"/>
        </w:rPr>
        <w:tab/>
        <w:t>2 841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1 939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Суми, списані протягом року як безнадійна заборгованість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Резерв під очікувані кредитні збитки на 31 грудня 2022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4 780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Строки виникнення торгової та іншої дебіторської заборгованості станом на 01 січня 2022р.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Торгова дебіторська заборгованість</w:t>
      </w:r>
      <w:r w:rsidRPr="00824DD3">
        <w:rPr>
          <w:rFonts w:ascii="Courier New" w:eastAsia="Times New Roman" w:hAnsi="Courier New" w:cs="Courier New"/>
          <w:sz w:val="20"/>
          <w:szCs w:val="20"/>
          <w:lang w:val="en-US" w:eastAsia="uk-UA"/>
        </w:rPr>
        <w:tab/>
        <w:t>Резерв під очікуівні кредитні збитки під торгову заборгованність</w:t>
      </w:r>
      <w:r w:rsidRPr="00824DD3">
        <w:rPr>
          <w:rFonts w:ascii="Courier New" w:eastAsia="Times New Roman" w:hAnsi="Courier New" w:cs="Courier New"/>
          <w:sz w:val="20"/>
          <w:szCs w:val="20"/>
          <w:lang w:val="en-US" w:eastAsia="uk-UA"/>
        </w:rPr>
        <w:tab/>
        <w:t>Інша дебіторська заборгованність</w:t>
      </w:r>
      <w:r w:rsidRPr="00824DD3">
        <w:rPr>
          <w:rFonts w:ascii="Courier New" w:eastAsia="Times New Roman" w:hAnsi="Courier New" w:cs="Courier New"/>
          <w:sz w:val="20"/>
          <w:szCs w:val="20"/>
          <w:lang w:val="en-US" w:eastAsia="uk-UA"/>
        </w:rPr>
        <w:tab/>
        <w:t>Резерв під очікувані кредитні збитки під іншу дебіторську заботргованність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  прострочена</w:t>
      </w:r>
      <w:r w:rsidRPr="00824DD3">
        <w:rPr>
          <w:rFonts w:ascii="Courier New" w:eastAsia="Times New Roman" w:hAnsi="Courier New" w:cs="Courier New"/>
          <w:sz w:val="20"/>
          <w:szCs w:val="20"/>
          <w:lang w:val="en-US" w:eastAsia="uk-UA"/>
        </w:rPr>
        <w:tab/>
        <w:t>9 013</w:t>
      </w:r>
      <w:r w:rsidRPr="00824DD3">
        <w:rPr>
          <w:rFonts w:ascii="Courier New" w:eastAsia="Times New Roman" w:hAnsi="Courier New" w:cs="Courier New"/>
          <w:sz w:val="20"/>
          <w:szCs w:val="20"/>
          <w:lang w:val="en-US" w:eastAsia="uk-UA"/>
        </w:rPr>
        <w:tab/>
        <w:t>(45)</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Прострочена на 0-30днів</w:t>
      </w:r>
      <w:r w:rsidRPr="00824DD3">
        <w:rPr>
          <w:rFonts w:ascii="Courier New" w:eastAsia="Times New Roman" w:hAnsi="Courier New" w:cs="Courier New"/>
          <w:sz w:val="20"/>
          <w:szCs w:val="20"/>
          <w:lang w:val="en-US" w:eastAsia="uk-UA"/>
        </w:rPr>
        <w:tab/>
        <w:t>154</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на 30-90днів     </w:t>
      </w:r>
      <w:r w:rsidRPr="00824DD3">
        <w:rPr>
          <w:rFonts w:ascii="Courier New" w:eastAsia="Times New Roman" w:hAnsi="Courier New" w:cs="Courier New"/>
          <w:sz w:val="20"/>
          <w:szCs w:val="20"/>
          <w:lang w:val="en-US" w:eastAsia="uk-UA"/>
        </w:rPr>
        <w:tab/>
        <w:t>3 382</w:t>
      </w:r>
      <w:r w:rsidRPr="00824DD3">
        <w:rPr>
          <w:rFonts w:ascii="Courier New" w:eastAsia="Times New Roman" w:hAnsi="Courier New" w:cs="Courier New"/>
          <w:sz w:val="20"/>
          <w:szCs w:val="20"/>
          <w:lang w:val="en-US" w:eastAsia="uk-UA"/>
        </w:rPr>
        <w:tab/>
        <w:t>(50)</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на 90- 360днів           </w:t>
      </w:r>
      <w:r w:rsidRPr="00824DD3">
        <w:rPr>
          <w:rFonts w:ascii="Courier New" w:eastAsia="Times New Roman" w:hAnsi="Courier New" w:cs="Courier New"/>
          <w:sz w:val="20"/>
          <w:szCs w:val="20"/>
          <w:lang w:val="en-US" w:eastAsia="uk-UA"/>
        </w:rPr>
        <w:tab/>
        <w:t>637</w:t>
      </w:r>
      <w:r w:rsidRPr="00824DD3">
        <w:rPr>
          <w:rFonts w:ascii="Courier New" w:eastAsia="Times New Roman" w:hAnsi="Courier New" w:cs="Courier New"/>
          <w:sz w:val="20"/>
          <w:szCs w:val="20"/>
          <w:lang w:val="en-US" w:eastAsia="uk-UA"/>
        </w:rPr>
        <w:tab/>
        <w:t>(32)</w:t>
      </w:r>
      <w:r w:rsidRPr="00824DD3">
        <w:rPr>
          <w:rFonts w:ascii="Courier New" w:eastAsia="Times New Roman" w:hAnsi="Courier New" w:cs="Courier New"/>
          <w:sz w:val="20"/>
          <w:szCs w:val="20"/>
          <w:lang w:val="en-US" w:eastAsia="uk-UA"/>
        </w:rPr>
        <w:tab/>
        <w:t>3</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понад один рік        </w:t>
      </w:r>
      <w:r w:rsidRPr="00824DD3">
        <w:rPr>
          <w:rFonts w:ascii="Courier New" w:eastAsia="Times New Roman" w:hAnsi="Courier New" w:cs="Courier New"/>
          <w:sz w:val="20"/>
          <w:szCs w:val="20"/>
          <w:lang w:val="en-US" w:eastAsia="uk-UA"/>
        </w:rPr>
        <w:tab/>
        <w:t>1 941</w:t>
      </w:r>
      <w:r w:rsidRPr="00824DD3">
        <w:rPr>
          <w:rFonts w:ascii="Courier New" w:eastAsia="Times New Roman" w:hAnsi="Courier New" w:cs="Courier New"/>
          <w:sz w:val="20"/>
          <w:szCs w:val="20"/>
          <w:lang w:val="en-US" w:eastAsia="uk-UA"/>
        </w:rPr>
        <w:tab/>
        <w:t>(1 941)</w:t>
      </w:r>
      <w:r w:rsidRPr="00824DD3">
        <w:rPr>
          <w:rFonts w:ascii="Courier New" w:eastAsia="Times New Roman" w:hAnsi="Courier New" w:cs="Courier New"/>
          <w:sz w:val="20"/>
          <w:szCs w:val="20"/>
          <w:lang w:val="en-US" w:eastAsia="uk-UA"/>
        </w:rPr>
        <w:tab/>
        <w:t>771</w:t>
      </w:r>
      <w:r w:rsidRPr="00824DD3">
        <w:rPr>
          <w:rFonts w:ascii="Courier New" w:eastAsia="Times New Roman" w:hAnsi="Courier New" w:cs="Courier New"/>
          <w:sz w:val="20"/>
          <w:szCs w:val="20"/>
          <w:lang w:val="en-US" w:eastAsia="uk-UA"/>
        </w:rPr>
        <w:tab/>
        <w:t>(771)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15 127</w:t>
      </w:r>
      <w:r w:rsidRPr="00824DD3">
        <w:rPr>
          <w:rFonts w:ascii="Courier New" w:eastAsia="Times New Roman" w:hAnsi="Courier New" w:cs="Courier New"/>
          <w:sz w:val="20"/>
          <w:szCs w:val="20"/>
          <w:lang w:val="en-US" w:eastAsia="uk-UA"/>
        </w:rPr>
        <w:tab/>
        <w:t>(2 070)</w:t>
      </w:r>
      <w:r w:rsidRPr="00824DD3">
        <w:rPr>
          <w:rFonts w:ascii="Courier New" w:eastAsia="Times New Roman" w:hAnsi="Courier New" w:cs="Courier New"/>
          <w:sz w:val="20"/>
          <w:szCs w:val="20"/>
          <w:lang w:val="en-US" w:eastAsia="uk-UA"/>
        </w:rPr>
        <w:tab/>
        <w:t>774</w:t>
      </w:r>
      <w:r w:rsidRPr="00824DD3">
        <w:rPr>
          <w:rFonts w:ascii="Courier New" w:eastAsia="Times New Roman" w:hAnsi="Courier New" w:cs="Courier New"/>
          <w:sz w:val="20"/>
          <w:szCs w:val="20"/>
          <w:lang w:val="en-US" w:eastAsia="uk-UA"/>
        </w:rPr>
        <w:tab/>
        <w:t>(771)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Строки виникнення торгової та іншої дебіторської заборгованості станом на 31 грудня 2022р.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Торгова дебіторська заборгованість</w:t>
      </w:r>
      <w:r w:rsidRPr="00824DD3">
        <w:rPr>
          <w:rFonts w:ascii="Courier New" w:eastAsia="Times New Roman" w:hAnsi="Courier New" w:cs="Courier New"/>
          <w:sz w:val="20"/>
          <w:szCs w:val="20"/>
          <w:lang w:val="en-US" w:eastAsia="uk-UA"/>
        </w:rPr>
        <w:tab/>
        <w:t>Резерв під очікуівні кредитні збитки під торгову заборгованність</w:t>
      </w:r>
      <w:r w:rsidRPr="00824DD3">
        <w:rPr>
          <w:rFonts w:ascii="Courier New" w:eastAsia="Times New Roman" w:hAnsi="Courier New" w:cs="Courier New"/>
          <w:sz w:val="20"/>
          <w:szCs w:val="20"/>
          <w:lang w:val="en-US" w:eastAsia="uk-UA"/>
        </w:rPr>
        <w:tab/>
        <w:t>Інша дебіторська заборгованність</w:t>
      </w:r>
      <w:r w:rsidRPr="00824DD3">
        <w:rPr>
          <w:rFonts w:ascii="Courier New" w:eastAsia="Times New Roman" w:hAnsi="Courier New" w:cs="Courier New"/>
          <w:sz w:val="20"/>
          <w:szCs w:val="20"/>
          <w:lang w:val="en-US" w:eastAsia="uk-UA"/>
        </w:rPr>
        <w:tab/>
        <w:t>Резерв під очікувані кредитні збитки під іншу дебіторську заботргованність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  прострочена</w:t>
      </w:r>
      <w:r w:rsidRPr="00824DD3">
        <w:rPr>
          <w:rFonts w:ascii="Courier New" w:eastAsia="Times New Roman" w:hAnsi="Courier New" w:cs="Courier New"/>
          <w:sz w:val="20"/>
          <w:szCs w:val="20"/>
          <w:lang w:val="en-US" w:eastAsia="uk-UA"/>
        </w:rPr>
        <w:tab/>
        <w:t>21 364</w:t>
      </w:r>
      <w:r w:rsidRPr="00824DD3">
        <w:rPr>
          <w:rFonts w:ascii="Courier New" w:eastAsia="Times New Roman" w:hAnsi="Courier New" w:cs="Courier New"/>
          <w:sz w:val="20"/>
          <w:szCs w:val="20"/>
          <w:lang w:val="en-US" w:eastAsia="uk-UA"/>
        </w:rPr>
        <w:tab/>
        <w:t>(107)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Прострочена на 0-30днів</w:t>
      </w:r>
      <w:r w:rsidRPr="00824DD3">
        <w:rPr>
          <w:rFonts w:ascii="Courier New" w:eastAsia="Times New Roman" w:hAnsi="Courier New" w:cs="Courier New"/>
          <w:sz w:val="20"/>
          <w:szCs w:val="20"/>
          <w:lang w:val="en-US" w:eastAsia="uk-UA"/>
        </w:rPr>
        <w:tab/>
        <w:t>23 636</w:t>
      </w:r>
      <w:r w:rsidRPr="00824DD3">
        <w:rPr>
          <w:rFonts w:ascii="Courier New" w:eastAsia="Times New Roman" w:hAnsi="Courier New" w:cs="Courier New"/>
          <w:sz w:val="20"/>
          <w:szCs w:val="20"/>
          <w:lang w:val="en-US" w:eastAsia="uk-UA"/>
        </w:rPr>
        <w:tab/>
        <w:t>(236)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на 30-90днів     </w:t>
      </w:r>
      <w:r w:rsidRPr="00824DD3">
        <w:rPr>
          <w:rFonts w:ascii="Courier New" w:eastAsia="Times New Roman" w:hAnsi="Courier New" w:cs="Courier New"/>
          <w:sz w:val="20"/>
          <w:szCs w:val="20"/>
          <w:lang w:val="en-US" w:eastAsia="uk-UA"/>
        </w:rPr>
        <w:tab/>
        <w:t>9 100</w:t>
      </w:r>
      <w:r w:rsidRPr="00824DD3">
        <w:rPr>
          <w:rFonts w:ascii="Courier New" w:eastAsia="Times New Roman" w:hAnsi="Courier New" w:cs="Courier New"/>
          <w:sz w:val="20"/>
          <w:szCs w:val="20"/>
          <w:lang w:val="en-US" w:eastAsia="uk-UA"/>
        </w:rPr>
        <w:tab/>
        <w:t>(147)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на 90- 360днів           </w:t>
      </w:r>
      <w:r w:rsidRPr="00824DD3">
        <w:rPr>
          <w:rFonts w:ascii="Courier New" w:eastAsia="Times New Roman" w:hAnsi="Courier New" w:cs="Courier New"/>
          <w:sz w:val="20"/>
          <w:szCs w:val="20"/>
          <w:lang w:val="en-US" w:eastAsia="uk-UA"/>
        </w:rPr>
        <w:tab/>
        <w:t>7 948</w:t>
      </w:r>
      <w:r w:rsidRPr="00824DD3">
        <w:rPr>
          <w:rFonts w:ascii="Courier New" w:eastAsia="Times New Roman" w:hAnsi="Courier New" w:cs="Courier New"/>
          <w:sz w:val="20"/>
          <w:szCs w:val="20"/>
          <w:lang w:val="en-US" w:eastAsia="uk-UA"/>
        </w:rPr>
        <w:tab/>
        <w:t>(397)</w:t>
      </w:r>
      <w:r w:rsidRPr="00824DD3">
        <w:rPr>
          <w:rFonts w:ascii="Courier New" w:eastAsia="Times New Roman" w:hAnsi="Courier New" w:cs="Courier New"/>
          <w:sz w:val="20"/>
          <w:szCs w:val="20"/>
          <w:lang w:val="en-US" w:eastAsia="uk-UA"/>
        </w:rPr>
        <w:tab/>
        <w:t>3</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Прострочена понад один рік        </w:t>
      </w:r>
      <w:r w:rsidRPr="00824DD3">
        <w:rPr>
          <w:rFonts w:ascii="Courier New" w:eastAsia="Times New Roman" w:hAnsi="Courier New" w:cs="Courier New"/>
          <w:sz w:val="20"/>
          <w:szCs w:val="20"/>
          <w:lang w:val="en-US" w:eastAsia="uk-UA"/>
        </w:rPr>
        <w:tab/>
        <w:t>3 119</w:t>
      </w:r>
      <w:r w:rsidRPr="00824DD3">
        <w:rPr>
          <w:rFonts w:ascii="Courier New" w:eastAsia="Times New Roman" w:hAnsi="Courier New" w:cs="Courier New"/>
          <w:sz w:val="20"/>
          <w:szCs w:val="20"/>
          <w:lang w:val="en-US" w:eastAsia="uk-UA"/>
        </w:rPr>
        <w:tab/>
        <w:t>(3 119)</w:t>
      </w:r>
      <w:r w:rsidRPr="00824DD3">
        <w:rPr>
          <w:rFonts w:ascii="Courier New" w:eastAsia="Times New Roman" w:hAnsi="Courier New" w:cs="Courier New"/>
          <w:sz w:val="20"/>
          <w:szCs w:val="20"/>
          <w:lang w:val="en-US" w:eastAsia="uk-UA"/>
        </w:rPr>
        <w:tab/>
        <w:t>774</w:t>
      </w:r>
      <w:r w:rsidRPr="00824DD3">
        <w:rPr>
          <w:rFonts w:ascii="Courier New" w:eastAsia="Times New Roman" w:hAnsi="Courier New" w:cs="Courier New"/>
          <w:sz w:val="20"/>
          <w:szCs w:val="20"/>
          <w:lang w:val="en-US" w:eastAsia="uk-UA"/>
        </w:rPr>
        <w:tab/>
        <w:t>(774)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65 167</w:t>
      </w:r>
      <w:r w:rsidRPr="00824DD3">
        <w:rPr>
          <w:rFonts w:ascii="Courier New" w:eastAsia="Times New Roman" w:hAnsi="Courier New" w:cs="Courier New"/>
          <w:sz w:val="20"/>
          <w:szCs w:val="20"/>
          <w:lang w:val="en-US" w:eastAsia="uk-UA"/>
        </w:rPr>
        <w:tab/>
        <w:t>(4 006)</w:t>
      </w:r>
      <w:r w:rsidRPr="00824DD3">
        <w:rPr>
          <w:rFonts w:ascii="Courier New" w:eastAsia="Times New Roman" w:hAnsi="Courier New" w:cs="Courier New"/>
          <w:sz w:val="20"/>
          <w:szCs w:val="20"/>
          <w:lang w:val="en-US" w:eastAsia="uk-UA"/>
        </w:rPr>
        <w:tab/>
        <w:t>777</w:t>
      </w:r>
      <w:r w:rsidRPr="00824DD3">
        <w:rPr>
          <w:rFonts w:ascii="Courier New" w:eastAsia="Times New Roman" w:hAnsi="Courier New" w:cs="Courier New"/>
          <w:sz w:val="20"/>
          <w:szCs w:val="20"/>
          <w:lang w:val="en-US" w:eastAsia="uk-UA"/>
        </w:rPr>
        <w:tab/>
        <w:t>(774)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Справедлива вартість торгової та іншої дебіторської заборгованості, яка буде сплачена в межах одного року, приближена до її балансової вартості на всі балансові дати.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17. Гроші та їх еквіваленти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та їх еквіваленти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 xml:space="preserve">     31 грудня 2022 </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Грошові кошти у касі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на банківських рахунках UAN</w:t>
      </w:r>
      <w:r w:rsidRPr="00824DD3">
        <w:rPr>
          <w:rFonts w:ascii="Courier New" w:eastAsia="Times New Roman" w:hAnsi="Courier New" w:cs="Courier New"/>
          <w:sz w:val="20"/>
          <w:szCs w:val="20"/>
          <w:lang w:val="en-US" w:eastAsia="uk-UA"/>
        </w:rPr>
        <w:tab/>
        <w:t xml:space="preserve">                251</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78 783</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на банківських рахунках USD</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на банківських рахунках RUB</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Усього грошові кошти та їх еквіваленти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251</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78 783</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таблиці нижче представлений аналіз грошових коштів і їх еквівалентів по кредитній якості (на підставі рейтингу Moody's Investors Service) станом на 31 грудня 2022р. та на 01 січня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                                                       01 січня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Кредитний рейтинг за оцінкою рейтингової</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агенції Moody's Investors Service рейтинг</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Рейтинг Саа3</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Без рейтингу                                                                        251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78 783</w:t>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251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78 783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Протягом 2022р. Підприємство отримало грошові кошти за: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Виготовлені металоконструкцій та надані послуги - 622 201 тис.грн.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Фінансову допомогу - 3 927тис.грн.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Лікарняні - 295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Повернення авансів - 1 487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Відсотки на залишках - 12 3430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Підприємство сплатило за: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Матеріали та послуги - 410 055 тис.грн</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Повернення передплати - 100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Заробітна плата - 15 979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Податки - 103 433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Розрахунково-касове обслуговування - 94180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Штрафи - 135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Пільгові пенсії та ЕСВ - 1 1150 тис.грн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На 31 грудня 2022р. та на 01 січня 2022р. грошові кошти на банківських рахунках не були ні знецінені, ні прострочені. Всі залишки на банківських рахунках знаходяться у вітчизняних банках. Інформація про фінансові ризики, пов`язані з грошовими коштами та їх еквівалентами, викладена у примітці 36.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Додатково розкриваються показники Звіту про рух грошових коштів (за прямим методом), що стосуються інших надходжень та витрачань: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надходження в результаті операційної діяльності                           2021р.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Фiнансування страхувальникiв мат.забезп. з ТВП                                     712                                   295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Видачи відсотків по залишках на р/р                                                            21                                     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Всього:                                                                                                                   733                                  295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витрачання в результаті операційної діяльності                              2021р.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банківських послуг                                                                                           169                                94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результату купівлі-продажу валюти                                                               235                             3 958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Всього:                                                                                                                     404                              4 052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18. Витрати майбутніх періодів. Інші оборотні ак тиви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Станом на 31 грудня 2022р. та на 01 січня 2022р. витрати майбутніх періодів та інші оборотні активи складались з таких компонентів: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 тисячах гривень                                                      01 січня 2022р.              31 грудня 2022р.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витрати майбутніх періодів                                                  1                                         394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 тому числі: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передплата періодичних видань                                           -                                           2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 xml:space="preserve">витрати на страхування                                                        1                                          392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інші оборотні активи                                                        1 677                                     1986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 тому числі: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податковий кредит з ПДВ                                                1 677                                      1986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19. Необоротні активи, утримувані для продажу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Станом на 31 грудня 2022р. та на 01 січня 2022р. необоротні активи не утримувались  для продажу.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20. Зареєстрований капітал</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Станом на 01.01.2022 року статутний капітал складає 355 208 тис. грн. Статутний капітал збільшився на 330 325 тис.грн. за рахунок внесків до незареєстрованного статутного капіталу, внесеного юридичною особою MOREGROVE LIMITED як плата за акції додаткової емісії  простих іменних акцій Товариства на виконання умов Договору купівлі-продажу цінних паперів №1 від 19.06.2019 року та рішення про емісію акцій (без здійснення публічної пропозиції), затвердженого позачерговими загальними зборами акціонерів від 15.05.2019р.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Плата за акції була здійснено згідно Акту про зарахування зустрічних однорідних вимог  від 19 червня 2019 року, укладеного між Товариством та MOREGROVE LIMITED, а також  на умовах Договорів купівлі-продажу цінних паперів №2 від 20.06.2019р. та в рамках здійснення розміщення власних акцій додаткової емісії, загальна номінальна вартість проданого пакету акцій становить 59 712 135,50грн (п'ятдесят дев'ять  мільйонів сімсот дванадцять тисяч сто тридцять п'ять гривен 50 копійок), що на дату укладення договору купівлі-продажу цінних паперів, а саме 20 червня 2019 року, складало 2 267 470,00 доларів США (два мільйони двісті шістдесят сім тисяч чотириста сімдесят доларів США 00 центів) за офіційним курсом НБУ.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Оплата за Договором купівлі-продажу цінних паперів  № 2 від 20.06.2019 року від  "MOREGROVE LIMITED"  у повній сумі 2 267 470,00 доларів США була зарахована на банківський рахунок Товариства 18 липня 2019 року.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Станом на 01 січня 2022р. загальна кількість акцій складає 1 420 831 843 штук простих акцій номінальною вартістю 0,25грн. за одну акцію.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Станом на 31 грудня 2022р. загальна кількість акцій складала 1 420 831 843 штук простих акцій за номінальною вартістю 0,25 гривень за одну акцію.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Кожна звичайна акція надає право одного голосу.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Кількість акцій </w:t>
      </w:r>
      <w:r w:rsidRPr="00824DD3">
        <w:rPr>
          <w:rFonts w:ascii="Courier New" w:eastAsia="Times New Roman" w:hAnsi="Courier New" w:cs="Courier New"/>
          <w:sz w:val="20"/>
          <w:szCs w:val="20"/>
          <w:lang w:val="en-US" w:eastAsia="uk-UA"/>
        </w:rPr>
        <w:tab/>
        <w:t xml:space="preserve"> Статутний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штук</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капітал</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Сальдо на 01 січня 2022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1 420 831 843</w:t>
      </w:r>
      <w:r w:rsidRPr="00824DD3">
        <w:rPr>
          <w:rFonts w:ascii="Courier New" w:eastAsia="Times New Roman" w:hAnsi="Courier New" w:cs="Courier New"/>
          <w:sz w:val="20"/>
          <w:szCs w:val="20"/>
          <w:lang w:val="en-US" w:eastAsia="uk-UA"/>
        </w:rPr>
        <w:tab/>
        <w:t xml:space="preserve">                  355 208</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Випуск нових акцій</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Сальдо на 31 грудня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1 420 831 843            </w:t>
      </w:r>
      <w:r w:rsidRPr="00824DD3">
        <w:rPr>
          <w:rFonts w:ascii="Courier New" w:eastAsia="Times New Roman" w:hAnsi="Courier New" w:cs="Courier New"/>
          <w:sz w:val="20"/>
          <w:szCs w:val="20"/>
          <w:lang w:val="en-US" w:eastAsia="uk-UA"/>
        </w:rPr>
        <w:tab/>
        <w:t xml:space="preserve">     355 208</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Згідно із законодавством України сума дивідендів обмежується сумою накопиченого нерозподіленого прибутку. Підприємство не оголошувало виплати дивідендів протягом 2022 та 2021 років.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21. Капітал у Дооцінках.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дату переходу складання фінансової звітності за МСФЗ Підприємством була визначена справедлива вартість основних засобів незалежним оцінювачем, яка була прийнята як доцільно первісна вартість згідно МСФЗ 1 "Перше застосування МСФЗ". Коригування були включені до складу дооцінки основних засобів станом на 1 січня 2012 року. Збільшення дооцінки може відбуватись за рахунок нових переоцінок основних засобів, зменшення  - при вибутті об'єкту  основних засобів,  а також при визнанні знецінення об'єктів основних засобів.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Станом 31 грудня 2022р. та на 01 січня 2022р. капітал у дооцінках складався з таких компонентів: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2022р.</w:t>
      </w:r>
      <w:r w:rsidRPr="00824DD3">
        <w:rPr>
          <w:rFonts w:ascii="Courier New" w:eastAsia="Times New Roman" w:hAnsi="Courier New" w:cs="Courier New"/>
          <w:sz w:val="20"/>
          <w:szCs w:val="20"/>
          <w:lang w:val="en-US" w:eastAsia="uk-UA"/>
        </w:rPr>
        <w:tab/>
        <w:t>31 грудня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Дооцінка основних засобів</w:t>
      </w:r>
      <w:r w:rsidRPr="00824DD3">
        <w:rPr>
          <w:rFonts w:ascii="Courier New" w:eastAsia="Times New Roman" w:hAnsi="Courier New" w:cs="Courier New"/>
          <w:sz w:val="20"/>
          <w:szCs w:val="20"/>
          <w:lang w:val="en-US" w:eastAsia="uk-UA"/>
        </w:rPr>
        <w:tab/>
        <w:t>145 119</w:t>
      </w:r>
      <w:r w:rsidRPr="00824DD3">
        <w:rPr>
          <w:rFonts w:ascii="Courier New" w:eastAsia="Times New Roman" w:hAnsi="Courier New" w:cs="Courier New"/>
          <w:sz w:val="20"/>
          <w:szCs w:val="20"/>
          <w:lang w:val="en-US" w:eastAsia="uk-UA"/>
        </w:rPr>
        <w:tab/>
        <w:t>144 682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Дооцінка пенсійних забезпечень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Дооцінка (уцінка) необоротних активів</w:t>
      </w:r>
      <w:r w:rsidRPr="00824DD3">
        <w:rPr>
          <w:rFonts w:ascii="Courier New" w:eastAsia="Times New Roman" w:hAnsi="Courier New" w:cs="Courier New"/>
          <w:sz w:val="20"/>
          <w:szCs w:val="20"/>
          <w:lang w:val="en-US" w:eastAsia="uk-UA"/>
        </w:rPr>
        <w:tab/>
        <w:t>(437)</w:t>
      </w:r>
      <w:r w:rsidRPr="00824DD3">
        <w:rPr>
          <w:rFonts w:ascii="Courier New" w:eastAsia="Times New Roman" w:hAnsi="Courier New" w:cs="Courier New"/>
          <w:sz w:val="20"/>
          <w:szCs w:val="20"/>
          <w:lang w:val="en-US" w:eastAsia="uk-UA"/>
        </w:rPr>
        <w:tab/>
        <w:t>(385)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w:t>
      </w:r>
      <w:r w:rsidRPr="00824DD3">
        <w:rPr>
          <w:rFonts w:ascii="Courier New" w:eastAsia="Times New Roman" w:hAnsi="Courier New" w:cs="Courier New"/>
          <w:sz w:val="20"/>
          <w:szCs w:val="20"/>
          <w:lang w:val="en-US" w:eastAsia="uk-UA"/>
        </w:rPr>
        <w:tab/>
        <w:t>144 682</w:t>
      </w:r>
      <w:r w:rsidRPr="00824DD3">
        <w:rPr>
          <w:rFonts w:ascii="Courier New" w:eastAsia="Times New Roman" w:hAnsi="Courier New" w:cs="Courier New"/>
          <w:sz w:val="20"/>
          <w:szCs w:val="20"/>
          <w:lang w:val="en-US" w:eastAsia="uk-UA"/>
        </w:rPr>
        <w:tab/>
        <w:t>144 297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22. Додатковий капітал. Резервний капітал. Нерозподілений прибуток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Станом на 31 грудня 2022р. та на 01 січня 2022р. інші елементи власного капіталу складались з таких компонентів: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 тисячах гривень                                                      01 січня 2022р.              31 грудня 2022р.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 xml:space="preserve">додатковий капітал                                                              1 107                              1 107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резервний капітал                                                                2 455                              2 455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нерозподілений прибуток (непокритий збиток)             (412 693)                        (392 041)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 ПРО ВЛАСНИЙ КАПІТАЛ НА 31.12.2021Р.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t>Зареєстро-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ваний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капітал</w:t>
      </w:r>
      <w:r w:rsidRPr="00824DD3">
        <w:rPr>
          <w:rFonts w:ascii="Courier New" w:eastAsia="Times New Roman" w:hAnsi="Courier New" w:cs="Courier New"/>
          <w:sz w:val="20"/>
          <w:szCs w:val="20"/>
          <w:lang w:val="en-US" w:eastAsia="uk-UA"/>
        </w:rPr>
        <w:tab/>
        <w:t>Капітал у дооцінках</w:t>
      </w:r>
      <w:r w:rsidRPr="00824DD3">
        <w:rPr>
          <w:rFonts w:ascii="Courier New" w:eastAsia="Times New Roman" w:hAnsi="Courier New" w:cs="Courier New"/>
          <w:sz w:val="20"/>
          <w:szCs w:val="20"/>
          <w:lang w:val="en-US" w:eastAsia="uk-UA"/>
        </w:rPr>
        <w:tab/>
        <w:t>Додатковий капітал</w:t>
      </w:r>
      <w:r w:rsidRPr="00824DD3">
        <w:rPr>
          <w:rFonts w:ascii="Courier New" w:eastAsia="Times New Roman" w:hAnsi="Courier New" w:cs="Courier New"/>
          <w:sz w:val="20"/>
          <w:szCs w:val="20"/>
          <w:lang w:val="en-US" w:eastAsia="uk-UA"/>
        </w:rPr>
        <w:tab/>
        <w:t>Резервний капітал</w:t>
      </w:r>
      <w:r w:rsidRPr="00824DD3">
        <w:rPr>
          <w:rFonts w:ascii="Courier New" w:eastAsia="Times New Roman" w:hAnsi="Courier New" w:cs="Courier New"/>
          <w:sz w:val="20"/>
          <w:szCs w:val="20"/>
          <w:lang w:val="en-US" w:eastAsia="uk-UA"/>
        </w:rPr>
        <w:tab/>
        <w:t>Нерозпо-ділений прибуток</w:t>
      </w:r>
      <w:r w:rsidRPr="00824DD3">
        <w:rPr>
          <w:rFonts w:ascii="Courier New" w:eastAsia="Times New Roman" w:hAnsi="Courier New" w:cs="Courier New"/>
          <w:sz w:val="20"/>
          <w:szCs w:val="20"/>
          <w:lang w:val="en-US" w:eastAsia="uk-UA"/>
        </w:rPr>
        <w:tab/>
        <w:t>Усього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Залишок на 01 січня 2021р.</w:t>
      </w:r>
      <w:r w:rsidRPr="00824DD3">
        <w:rPr>
          <w:rFonts w:ascii="Courier New" w:eastAsia="Times New Roman" w:hAnsi="Courier New" w:cs="Courier New"/>
          <w:sz w:val="20"/>
          <w:szCs w:val="20"/>
          <w:lang w:val="en-US" w:eastAsia="uk-UA"/>
        </w:rPr>
        <w:tab/>
        <w:t>355 208</w:t>
      </w:r>
      <w:r w:rsidRPr="00824DD3">
        <w:rPr>
          <w:rFonts w:ascii="Courier New" w:eastAsia="Times New Roman" w:hAnsi="Courier New" w:cs="Courier New"/>
          <w:sz w:val="20"/>
          <w:szCs w:val="20"/>
          <w:lang w:val="en-US" w:eastAsia="uk-UA"/>
        </w:rPr>
        <w:tab/>
        <w:t>145 119</w:t>
      </w:r>
      <w:r w:rsidRPr="00824DD3">
        <w:rPr>
          <w:rFonts w:ascii="Courier New" w:eastAsia="Times New Roman" w:hAnsi="Courier New" w:cs="Courier New"/>
          <w:sz w:val="20"/>
          <w:szCs w:val="20"/>
          <w:lang w:val="en-US" w:eastAsia="uk-UA"/>
        </w:rPr>
        <w:tab/>
        <w:t>1 107</w:t>
      </w:r>
      <w:r w:rsidRPr="00824DD3">
        <w:rPr>
          <w:rFonts w:ascii="Courier New" w:eastAsia="Times New Roman" w:hAnsi="Courier New" w:cs="Courier New"/>
          <w:sz w:val="20"/>
          <w:szCs w:val="20"/>
          <w:lang w:val="en-US" w:eastAsia="uk-UA"/>
        </w:rPr>
        <w:tab/>
        <w:t>2 455</w:t>
      </w:r>
      <w:r w:rsidRPr="00824DD3">
        <w:rPr>
          <w:rFonts w:ascii="Courier New" w:eastAsia="Times New Roman" w:hAnsi="Courier New" w:cs="Courier New"/>
          <w:sz w:val="20"/>
          <w:szCs w:val="20"/>
          <w:lang w:val="en-US" w:eastAsia="uk-UA"/>
        </w:rPr>
        <w:tab/>
        <w:t>(393 858)</w:t>
      </w:r>
      <w:r w:rsidRPr="00824DD3">
        <w:rPr>
          <w:rFonts w:ascii="Courier New" w:eastAsia="Times New Roman" w:hAnsi="Courier New" w:cs="Courier New"/>
          <w:sz w:val="20"/>
          <w:szCs w:val="20"/>
          <w:lang w:val="en-US" w:eastAsia="uk-UA"/>
        </w:rPr>
        <w:tab/>
        <w:t>110 031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Скоригований залишок на 01 січня 2021р.</w:t>
      </w:r>
      <w:r w:rsidRPr="00824DD3">
        <w:rPr>
          <w:rFonts w:ascii="Courier New" w:eastAsia="Times New Roman" w:hAnsi="Courier New" w:cs="Courier New"/>
          <w:sz w:val="20"/>
          <w:szCs w:val="20"/>
          <w:lang w:val="en-US" w:eastAsia="uk-UA"/>
        </w:rPr>
        <w:tab/>
        <w:t>355 208</w:t>
      </w:r>
      <w:r w:rsidRPr="00824DD3">
        <w:rPr>
          <w:rFonts w:ascii="Courier New" w:eastAsia="Times New Roman" w:hAnsi="Courier New" w:cs="Courier New"/>
          <w:sz w:val="20"/>
          <w:szCs w:val="20"/>
          <w:lang w:val="en-US" w:eastAsia="uk-UA"/>
        </w:rPr>
        <w:tab/>
        <w:t>145 119</w:t>
      </w:r>
      <w:r w:rsidRPr="00824DD3">
        <w:rPr>
          <w:rFonts w:ascii="Courier New" w:eastAsia="Times New Roman" w:hAnsi="Courier New" w:cs="Courier New"/>
          <w:sz w:val="20"/>
          <w:szCs w:val="20"/>
          <w:lang w:val="en-US" w:eastAsia="uk-UA"/>
        </w:rPr>
        <w:tab/>
        <w:t>1 107</w:t>
      </w:r>
      <w:r w:rsidRPr="00824DD3">
        <w:rPr>
          <w:rFonts w:ascii="Courier New" w:eastAsia="Times New Roman" w:hAnsi="Courier New" w:cs="Courier New"/>
          <w:sz w:val="20"/>
          <w:szCs w:val="20"/>
          <w:lang w:val="en-US" w:eastAsia="uk-UA"/>
        </w:rPr>
        <w:tab/>
        <w:t>2 455</w:t>
      </w:r>
      <w:r w:rsidRPr="00824DD3">
        <w:rPr>
          <w:rFonts w:ascii="Courier New" w:eastAsia="Times New Roman" w:hAnsi="Courier New" w:cs="Courier New"/>
          <w:sz w:val="20"/>
          <w:szCs w:val="20"/>
          <w:lang w:val="en-US" w:eastAsia="uk-UA"/>
        </w:rPr>
        <w:tab/>
        <w:t>(393 858)</w:t>
      </w:r>
      <w:r w:rsidRPr="00824DD3">
        <w:rPr>
          <w:rFonts w:ascii="Courier New" w:eastAsia="Times New Roman" w:hAnsi="Courier New" w:cs="Courier New"/>
          <w:sz w:val="20"/>
          <w:szCs w:val="20"/>
          <w:lang w:val="en-US" w:eastAsia="uk-UA"/>
        </w:rPr>
        <w:tab/>
        <w:t>110 031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Чистий прибуток за звітний період</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(19 270)</w:t>
      </w:r>
      <w:r w:rsidRPr="00824DD3">
        <w:rPr>
          <w:rFonts w:ascii="Courier New" w:eastAsia="Times New Roman" w:hAnsi="Courier New" w:cs="Courier New"/>
          <w:sz w:val="20"/>
          <w:szCs w:val="20"/>
          <w:lang w:val="en-US" w:eastAsia="uk-UA"/>
        </w:rPr>
        <w:tab/>
        <w:t>(19 270)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Дооцінка (уцінка) необоротних активів</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(437)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435</w:t>
      </w:r>
      <w:r w:rsidRPr="00824DD3">
        <w:rPr>
          <w:rFonts w:ascii="Courier New" w:eastAsia="Times New Roman" w:hAnsi="Courier New" w:cs="Courier New"/>
          <w:sz w:val="20"/>
          <w:szCs w:val="20"/>
          <w:lang w:val="en-US" w:eastAsia="uk-UA"/>
        </w:rPr>
        <w:tab/>
        <w:t>(2)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зміни в капіталі</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Внески до капіталу</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Залишок на 31 грудня 2021р.</w:t>
      </w:r>
      <w:r w:rsidRPr="00824DD3">
        <w:rPr>
          <w:rFonts w:ascii="Courier New" w:eastAsia="Times New Roman" w:hAnsi="Courier New" w:cs="Courier New"/>
          <w:sz w:val="20"/>
          <w:szCs w:val="20"/>
          <w:lang w:val="en-US" w:eastAsia="uk-UA"/>
        </w:rPr>
        <w:tab/>
        <w:t>355 208</w:t>
      </w:r>
      <w:r w:rsidRPr="00824DD3">
        <w:rPr>
          <w:rFonts w:ascii="Courier New" w:eastAsia="Times New Roman" w:hAnsi="Courier New" w:cs="Courier New"/>
          <w:sz w:val="20"/>
          <w:szCs w:val="20"/>
          <w:lang w:val="en-US" w:eastAsia="uk-UA"/>
        </w:rPr>
        <w:tab/>
        <w:t>144 682</w:t>
      </w:r>
      <w:r w:rsidRPr="00824DD3">
        <w:rPr>
          <w:rFonts w:ascii="Courier New" w:eastAsia="Times New Roman" w:hAnsi="Courier New" w:cs="Courier New"/>
          <w:sz w:val="20"/>
          <w:szCs w:val="20"/>
          <w:lang w:val="en-US" w:eastAsia="uk-UA"/>
        </w:rPr>
        <w:tab/>
        <w:t>1 107</w:t>
      </w:r>
      <w:r w:rsidRPr="00824DD3">
        <w:rPr>
          <w:rFonts w:ascii="Courier New" w:eastAsia="Times New Roman" w:hAnsi="Courier New" w:cs="Courier New"/>
          <w:sz w:val="20"/>
          <w:szCs w:val="20"/>
          <w:lang w:val="en-US" w:eastAsia="uk-UA"/>
        </w:rPr>
        <w:tab/>
        <w:t>2 455</w:t>
      </w:r>
      <w:r w:rsidRPr="00824DD3">
        <w:rPr>
          <w:rFonts w:ascii="Courier New" w:eastAsia="Times New Roman" w:hAnsi="Courier New" w:cs="Courier New"/>
          <w:sz w:val="20"/>
          <w:szCs w:val="20"/>
          <w:lang w:val="en-US" w:eastAsia="uk-UA"/>
        </w:rPr>
        <w:tab/>
        <w:t>(412 693)</w:t>
      </w:r>
      <w:r w:rsidRPr="00824DD3">
        <w:rPr>
          <w:rFonts w:ascii="Courier New" w:eastAsia="Times New Roman" w:hAnsi="Courier New" w:cs="Courier New"/>
          <w:sz w:val="20"/>
          <w:szCs w:val="20"/>
          <w:lang w:val="en-US" w:eastAsia="uk-UA"/>
        </w:rPr>
        <w:tab/>
        <w:t>90 759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23.  Пенсійні зобов`язання. Довгострокові забезпечення.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Підприємство має зобов'язання надати компенсацію до Пенсійного фонду України щодо пенсій за віком на пільгових умовах, виплачених певним категоріям працюючих на Підприємстві та колишнім працівникам Підприємства. Існують також одноразові виплати працівникам у зв`язку з ювілейними датами.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Зобов'язання підприємства здійснювати виплати працівникам по закінченні ними трудової діяльності, що надаються згідно вимог законодавства України  сплачуються шляхом компенсації витрат Пенсійному Фонду України.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Станом на 31.12.2022 року у програмі зобов`язань щодо пенсійних виплат брали участь 11 осіб - активні учасники, 14 осіб - відкладені пенсіонери та 26 осіб - пенсіонери. У програмі щодо  виплат працівникам у зв`язку з ювілейними датами брали участь 130 осіб.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Зміна теперішньої вартості зобов'язань по плану з визначеними виплатами, що не забезпечені активами фонду: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Звітний період</w:t>
      </w:r>
      <w:r w:rsidRPr="00824DD3">
        <w:rPr>
          <w:rFonts w:ascii="Courier New" w:eastAsia="Times New Roman" w:hAnsi="Courier New" w:cs="Courier New"/>
          <w:sz w:val="20"/>
          <w:szCs w:val="20"/>
          <w:lang w:val="en-US" w:eastAsia="uk-UA"/>
        </w:rPr>
        <w:tab/>
        <w:t>01.01.2022-31.12.2022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Зобов'язання з встановленими виплатами на початок періоду, з них</w:t>
      </w:r>
      <w:r w:rsidRPr="00824DD3">
        <w:rPr>
          <w:rFonts w:ascii="Courier New" w:eastAsia="Times New Roman" w:hAnsi="Courier New" w:cs="Courier New"/>
          <w:sz w:val="20"/>
          <w:szCs w:val="20"/>
          <w:lang w:val="en-US" w:eastAsia="uk-UA"/>
        </w:rPr>
        <w:tab/>
        <w:t>4 631,80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1 (пільгові пенсії)</w:t>
      </w:r>
      <w:r w:rsidRPr="00824DD3">
        <w:rPr>
          <w:rFonts w:ascii="Courier New" w:eastAsia="Times New Roman" w:hAnsi="Courier New" w:cs="Courier New"/>
          <w:sz w:val="20"/>
          <w:szCs w:val="20"/>
          <w:lang w:val="en-US" w:eastAsia="uk-UA"/>
        </w:rPr>
        <w:tab/>
        <w:t>4 628,2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2 (грошове заохочення у зв'язку з ювілейними датами)</w:t>
      </w:r>
      <w:r w:rsidRPr="00824DD3">
        <w:rPr>
          <w:rFonts w:ascii="Courier New" w:eastAsia="Times New Roman" w:hAnsi="Courier New" w:cs="Courier New"/>
          <w:sz w:val="20"/>
          <w:szCs w:val="20"/>
          <w:lang w:val="en-US" w:eastAsia="uk-UA"/>
        </w:rPr>
        <w:tab/>
        <w:t>3,6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 послуг поточного періоду, з них:</w:t>
      </w:r>
      <w:r w:rsidRPr="00824DD3">
        <w:rPr>
          <w:rFonts w:ascii="Courier New" w:eastAsia="Times New Roman" w:hAnsi="Courier New" w:cs="Courier New"/>
          <w:sz w:val="20"/>
          <w:szCs w:val="20"/>
          <w:lang w:val="en-US" w:eastAsia="uk-UA"/>
        </w:rPr>
        <w:tab/>
        <w:t>175,0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1 (пільгові пенсії)</w:t>
      </w:r>
      <w:r w:rsidRPr="00824DD3">
        <w:rPr>
          <w:rFonts w:ascii="Courier New" w:eastAsia="Times New Roman" w:hAnsi="Courier New" w:cs="Courier New"/>
          <w:sz w:val="20"/>
          <w:szCs w:val="20"/>
          <w:lang w:val="en-US" w:eastAsia="uk-UA"/>
        </w:rPr>
        <w:tab/>
        <w:t>174,8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2 (грошове заохочення у зв'язку з ювілейними датами)</w:t>
      </w:r>
      <w:r w:rsidRPr="00824DD3">
        <w:rPr>
          <w:rFonts w:ascii="Courier New" w:eastAsia="Times New Roman" w:hAnsi="Courier New" w:cs="Courier New"/>
          <w:sz w:val="20"/>
          <w:szCs w:val="20"/>
          <w:lang w:val="en-US" w:eastAsia="uk-UA"/>
        </w:rPr>
        <w:tab/>
        <w:t>0,2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Ставка дисконту</w:t>
      </w:r>
      <w:r w:rsidRPr="00824DD3">
        <w:rPr>
          <w:rFonts w:ascii="Courier New" w:eastAsia="Times New Roman" w:hAnsi="Courier New" w:cs="Courier New"/>
          <w:sz w:val="20"/>
          <w:szCs w:val="20"/>
          <w:lang w:val="en-US" w:eastAsia="uk-UA"/>
        </w:rPr>
        <w:tab/>
        <w:t>14,5%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відсотки</w:t>
      </w:r>
      <w:r w:rsidRPr="00824DD3">
        <w:rPr>
          <w:rFonts w:ascii="Courier New" w:eastAsia="Times New Roman" w:hAnsi="Courier New" w:cs="Courier New"/>
          <w:sz w:val="20"/>
          <w:szCs w:val="20"/>
          <w:lang w:val="en-US" w:eastAsia="uk-UA"/>
        </w:rPr>
        <w:tab/>
        <w:t>439,6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1 (пільгові пенсії)</w:t>
      </w:r>
      <w:r w:rsidRPr="00824DD3">
        <w:rPr>
          <w:rFonts w:ascii="Courier New" w:eastAsia="Times New Roman" w:hAnsi="Courier New" w:cs="Courier New"/>
          <w:sz w:val="20"/>
          <w:szCs w:val="20"/>
          <w:lang w:val="en-US" w:eastAsia="uk-UA"/>
        </w:rPr>
        <w:tab/>
        <w:t>439,2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2 (грошове заохочення у зв'язку з ювілейними датами)</w:t>
      </w:r>
      <w:r w:rsidRPr="00824DD3">
        <w:rPr>
          <w:rFonts w:ascii="Courier New" w:eastAsia="Times New Roman" w:hAnsi="Courier New" w:cs="Courier New"/>
          <w:sz w:val="20"/>
          <w:szCs w:val="20"/>
          <w:lang w:val="en-US" w:eastAsia="uk-UA"/>
        </w:rPr>
        <w:tab/>
        <w:t>0,4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 раніше виконаних робіт  (зміни в пенсійному законодавстві)</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Прибуток від секвестру</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Переоцінка чистого зобов'язання  (Актуарний  збиток / (прибуток)), з них:</w:t>
      </w:r>
      <w:r w:rsidRPr="00824DD3">
        <w:rPr>
          <w:rFonts w:ascii="Courier New" w:eastAsia="Times New Roman" w:hAnsi="Courier New" w:cs="Courier New"/>
          <w:sz w:val="20"/>
          <w:szCs w:val="20"/>
          <w:lang w:val="en-US" w:eastAsia="uk-UA"/>
        </w:rPr>
        <w:tab/>
        <w:t>385,4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1 (пільгові пенсії)</w:t>
      </w:r>
      <w:r w:rsidRPr="00824DD3">
        <w:rPr>
          <w:rFonts w:ascii="Courier New" w:eastAsia="Times New Roman" w:hAnsi="Courier New" w:cs="Courier New"/>
          <w:sz w:val="20"/>
          <w:szCs w:val="20"/>
          <w:lang w:val="en-US" w:eastAsia="uk-UA"/>
        </w:rPr>
        <w:tab/>
        <w:t>387,0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2 (грошове заохочення у зв'язку з ювілейними датами)</w:t>
      </w:r>
      <w:r w:rsidRPr="00824DD3">
        <w:rPr>
          <w:rFonts w:ascii="Courier New" w:eastAsia="Times New Roman" w:hAnsi="Courier New" w:cs="Courier New"/>
          <w:sz w:val="20"/>
          <w:szCs w:val="20"/>
          <w:lang w:val="en-US" w:eastAsia="uk-UA"/>
        </w:rPr>
        <w:tab/>
        <w:t>-1,6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Виплачені винагороди працівникам, з них:</w:t>
      </w:r>
      <w:r w:rsidRPr="00824DD3">
        <w:rPr>
          <w:rFonts w:ascii="Courier New" w:eastAsia="Times New Roman" w:hAnsi="Courier New" w:cs="Courier New"/>
          <w:sz w:val="20"/>
          <w:szCs w:val="20"/>
          <w:lang w:val="en-US" w:eastAsia="uk-UA"/>
        </w:rPr>
        <w:tab/>
        <w:t>-891,1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1 (пільгові пенсії)</w:t>
      </w:r>
      <w:r w:rsidRPr="00824DD3">
        <w:rPr>
          <w:rFonts w:ascii="Courier New" w:eastAsia="Times New Roman" w:hAnsi="Courier New" w:cs="Courier New"/>
          <w:sz w:val="20"/>
          <w:szCs w:val="20"/>
          <w:lang w:val="en-US" w:eastAsia="uk-UA"/>
        </w:rPr>
        <w:tab/>
        <w:t>-891,1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2 (грошове заохочення у зв'язку з ювілейними датами)</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Зобов'язання з встановленими виплатами на кінець звітного періоду:</w:t>
      </w:r>
      <w:r w:rsidRPr="00824DD3">
        <w:rPr>
          <w:rFonts w:ascii="Courier New" w:eastAsia="Times New Roman" w:hAnsi="Courier New" w:cs="Courier New"/>
          <w:sz w:val="20"/>
          <w:szCs w:val="20"/>
          <w:lang w:val="en-US" w:eastAsia="uk-UA"/>
        </w:rPr>
        <w:tab/>
        <w:t>4 740,7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1 (пільгові пенсії)</w:t>
      </w:r>
      <w:r w:rsidRPr="00824DD3">
        <w:rPr>
          <w:rFonts w:ascii="Courier New" w:eastAsia="Times New Roman" w:hAnsi="Courier New" w:cs="Courier New"/>
          <w:sz w:val="20"/>
          <w:szCs w:val="20"/>
          <w:lang w:val="en-US" w:eastAsia="uk-UA"/>
        </w:rPr>
        <w:tab/>
        <w:t>4 738,1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 Програмою № 2 (грошове заохочення у зв'язку з ювілейними датами)</w:t>
      </w:r>
      <w:r w:rsidRPr="00824DD3">
        <w:rPr>
          <w:rFonts w:ascii="Courier New" w:eastAsia="Times New Roman" w:hAnsi="Courier New" w:cs="Courier New"/>
          <w:sz w:val="20"/>
          <w:szCs w:val="20"/>
          <w:lang w:val="en-US" w:eastAsia="uk-UA"/>
        </w:rPr>
        <w:tab/>
        <w:t>2,6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Зобов'язання  / (активи), для визнання  в балансі:                                                                                                             </w:t>
      </w:r>
      <w:r w:rsidRPr="00824DD3">
        <w:rPr>
          <w:rFonts w:ascii="Courier New" w:eastAsia="Times New Roman" w:hAnsi="Courier New" w:cs="Courier New"/>
          <w:sz w:val="20"/>
          <w:szCs w:val="20"/>
          <w:lang w:val="en-US" w:eastAsia="uk-UA"/>
        </w:rPr>
        <w:tab/>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Звітний період</w:t>
      </w:r>
      <w:r w:rsidRPr="00824DD3">
        <w:rPr>
          <w:rFonts w:ascii="Courier New" w:eastAsia="Times New Roman" w:hAnsi="Courier New" w:cs="Courier New"/>
          <w:sz w:val="20"/>
          <w:szCs w:val="20"/>
          <w:lang w:val="en-US" w:eastAsia="uk-UA"/>
        </w:rPr>
        <w:tab/>
        <w:t>01.01.2022-31.12.2022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Теперішня вартість зобовязань по плану з визначеними виплатами, що не забеспечені активами фонду</w:t>
      </w:r>
      <w:r w:rsidRPr="00824DD3">
        <w:rPr>
          <w:rFonts w:ascii="Courier New" w:eastAsia="Times New Roman" w:hAnsi="Courier New" w:cs="Courier New"/>
          <w:sz w:val="20"/>
          <w:szCs w:val="20"/>
          <w:lang w:val="en-US" w:eastAsia="uk-UA"/>
        </w:rPr>
        <w:tab/>
        <w:t>4 740,7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Справедлива вартість активів станом на кінець звітного періоду</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Зобов'язання в консолідованому балансі на кінець періоду:</w:t>
      </w:r>
      <w:r w:rsidRPr="00824DD3">
        <w:rPr>
          <w:rFonts w:ascii="Courier New" w:eastAsia="Times New Roman" w:hAnsi="Courier New" w:cs="Courier New"/>
          <w:sz w:val="20"/>
          <w:szCs w:val="20"/>
          <w:lang w:val="en-US" w:eastAsia="uk-UA"/>
        </w:rPr>
        <w:tab/>
        <w:t>4 740,7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Чисті витрати / (доходи) , визнані у звіті про фінансові результати (звіті про прибутка та збитки)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Звітний період</w:t>
      </w:r>
      <w:r w:rsidRPr="00824DD3">
        <w:rPr>
          <w:rFonts w:ascii="Courier New" w:eastAsia="Times New Roman" w:hAnsi="Courier New" w:cs="Courier New"/>
          <w:sz w:val="20"/>
          <w:szCs w:val="20"/>
          <w:lang w:val="en-US" w:eastAsia="uk-UA"/>
        </w:rPr>
        <w:tab/>
        <w:t>01.01.2022-31.12.2022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Вартість послуг поточного періоду</w:t>
      </w:r>
      <w:r w:rsidRPr="00824DD3">
        <w:rPr>
          <w:rFonts w:ascii="Courier New" w:eastAsia="Times New Roman" w:hAnsi="Courier New" w:cs="Courier New"/>
          <w:sz w:val="20"/>
          <w:szCs w:val="20"/>
          <w:lang w:val="en-US" w:eastAsia="uk-UA"/>
        </w:rPr>
        <w:tab/>
        <w:t>175,0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по відсоткам</w:t>
      </w:r>
      <w:r w:rsidRPr="00824DD3">
        <w:rPr>
          <w:rFonts w:ascii="Courier New" w:eastAsia="Times New Roman" w:hAnsi="Courier New" w:cs="Courier New"/>
          <w:sz w:val="20"/>
          <w:szCs w:val="20"/>
          <w:lang w:val="en-US" w:eastAsia="uk-UA"/>
        </w:rPr>
        <w:tab/>
        <w:t>439,6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Очікуваний дохід від секвестру</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Визнаний прибуток від секвестру</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Визнана вартість раніше виконаних робіт</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Визнаний актуарний збиток (прибуток)</w:t>
      </w:r>
      <w:r w:rsidRPr="00824DD3">
        <w:rPr>
          <w:rFonts w:ascii="Courier New" w:eastAsia="Times New Roman" w:hAnsi="Courier New" w:cs="Courier New"/>
          <w:sz w:val="20"/>
          <w:szCs w:val="20"/>
          <w:lang w:val="en-US" w:eastAsia="uk-UA"/>
        </w:rPr>
        <w:tab/>
        <w:t>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w:t>
      </w:r>
      <w:r w:rsidRPr="00824DD3">
        <w:rPr>
          <w:rFonts w:ascii="Courier New" w:eastAsia="Times New Roman" w:hAnsi="Courier New" w:cs="Courier New"/>
          <w:sz w:val="20"/>
          <w:szCs w:val="20"/>
          <w:lang w:val="en-US" w:eastAsia="uk-UA"/>
        </w:rPr>
        <w:tab/>
        <w:t>614,6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Сумі, визнані в складі інших сукупних доходів:</w:t>
      </w:r>
      <w:r w:rsidRPr="00824DD3">
        <w:rPr>
          <w:rFonts w:ascii="Courier New" w:eastAsia="Times New Roman" w:hAnsi="Courier New" w:cs="Courier New"/>
          <w:sz w:val="20"/>
          <w:szCs w:val="20"/>
          <w:lang w:val="en-US" w:eastAsia="uk-UA"/>
        </w:rPr>
        <w:tab/>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Звітний період</w:t>
      </w:r>
      <w:r w:rsidRPr="00824DD3">
        <w:rPr>
          <w:rFonts w:ascii="Courier New" w:eastAsia="Times New Roman" w:hAnsi="Courier New" w:cs="Courier New"/>
          <w:sz w:val="20"/>
          <w:szCs w:val="20"/>
          <w:lang w:val="en-US" w:eastAsia="uk-UA"/>
        </w:rPr>
        <w:tab/>
        <w:t>01.01.2022-31.12.2022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Визнаний актуарний збиток (прибуток)</w:t>
      </w:r>
      <w:r w:rsidRPr="00824DD3">
        <w:rPr>
          <w:rFonts w:ascii="Courier New" w:eastAsia="Times New Roman" w:hAnsi="Courier New" w:cs="Courier New"/>
          <w:sz w:val="20"/>
          <w:szCs w:val="20"/>
          <w:lang w:val="en-US" w:eastAsia="uk-UA"/>
        </w:rPr>
        <w:tab/>
        <w:t>385,4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 витрати, визнані в складі іншого сукупного доходу:</w:t>
      </w:r>
      <w:r w:rsidRPr="00824DD3">
        <w:rPr>
          <w:rFonts w:ascii="Courier New" w:eastAsia="Times New Roman" w:hAnsi="Courier New" w:cs="Courier New"/>
          <w:sz w:val="20"/>
          <w:szCs w:val="20"/>
          <w:lang w:val="en-US" w:eastAsia="uk-UA"/>
        </w:rPr>
        <w:tab/>
        <w:t>-385,4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Зміни в теперішній вартості зобов'язань, визнаній в балансі:                               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Звітний період</w:t>
      </w:r>
      <w:r w:rsidRPr="00824DD3">
        <w:rPr>
          <w:rFonts w:ascii="Courier New" w:eastAsia="Times New Roman" w:hAnsi="Courier New" w:cs="Courier New"/>
          <w:sz w:val="20"/>
          <w:szCs w:val="20"/>
          <w:lang w:val="en-US" w:eastAsia="uk-UA"/>
        </w:rPr>
        <w:tab/>
        <w:t>01.01.2022-31.12.2022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Визнані зобов'язання на початок періоду :</w:t>
      </w:r>
      <w:r w:rsidRPr="00824DD3">
        <w:rPr>
          <w:rFonts w:ascii="Courier New" w:eastAsia="Times New Roman" w:hAnsi="Courier New" w:cs="Courier New"/>
          <w:sz w:val="20"/>
          <w:szCs w:val="20"/>
          <w:lang w:val="en-US" w:eastAsia="uk-UA"/>
        </w:rPr>
        <w:tab/>
        <w:t>4 631,8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Чисті витрати, визнані у звіті про фінансові результати</w:t>
      </w:r>
      <w:r w:rsidRPr="00824DD3">
        <w:rPr>
          <w:rFonts w:ascii="Courier New" w:eastAsia="Times New Roman" w:hAnsi="Courier New" w:cs="Courier New"/>
          <w:sz w:val="20"/>
          <w:szCs w:val="20"/>
          <w:lang w:val="en-US" w:eastAsia="uk-UA"/>
        </w:rPr>
        <w:tab/>
        <w:t>614,6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Виплачені винагороди працівникам</w:t>
      </w:r>
      <w:r w:rsidRPr="00824DD3">
        <w:rPr>
          <w:rFonts w:ascii="Courier New" w:eastAsia="Times New Roman" w:hAnsi="Courier New" w:cs="Courier New"/>
          <w:sz w:val="20"/>
          <w:szCs w:val="20"/>
          <w:lang w:val="en-US" w:eastAsia="uk-UA"/>
        </w:rPr>
        <w:tab/>
        <w:t>-891,1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Актуарні (прибутки) / збитки , визнані у складі іншого сукупного доходу поточного року</w:t>
      </w:r>
      <w:r w:rsidRPr="00824DD3">
        <w:rPr>
          <w:rFonts w:ascii="Courier New" w:eastAsia="Times New Roman" w:hAnsi="Courier New" w:cs="Courier New"/>
          <w:sz w:val="20"/>
          <w:szCs w:val="20"/>
          <w:lang w:val="en-US" w:eastAsia="uk-UA"/>
        </w:rPr>
        <w:tab/>
        <w:t>385,4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Визнані зобов'язання на кінець періоду :</w:t>
      </w:r>
      <w:r w:rsidRPr="00824DD3">
        <w:rPr>
          <w:rFonts w:ascii="Courier New" w:eastAsia="Times New Roman" w:hAnsi="Courier New" w:cs="Courier New"/>
          <w:sz w:val="20"/>
          <w:szCs w:val="20"/>
          <w:lang w:val="en-US" w:eastAsia="uk-UA"/>
        </w:rPr>
        <w:tab/>
        <w:t>4 740,7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Фактори чутливості, які впливають на забезпечення виплат працівникам.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Незначні зміни у ключових припущеннях (зокрема, ставка дисконтування, індекс споживчих цін, рівень смертності, темпи зростання заробітної плати) можуть суттєво вплинути на суми зобов'язань. З огляду на чутливість зобов'язань за виплатами працівникам до основних припущень вони переглядаються щорічно на дату складання фінансової звітності.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Результат тесту чутливості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Параметр</w:t>
      </w:r>
      <w:r w:rsidRPr="00824DD3">
        <w:rPr>
          <w:rFonts w:ascii="Courier New" w:eastAsia="Times New Roman" w:hAnsi="Courier New" w:cs="Courier New"/>
          <w:sz w:val="20"/>
          <w:szCs w:val="20"/>
          <w:lang w:val="en-US" w:eastAsia="uk-UA"/>
        </w:rPr>
        <w:tab/>
        <w:t>Базове значення параметру</w:t>
      </w:r>
      <w:r w:rsidRPr="00824DD3">
        <w:rPr>
          <w:rFonts w:ascii="Courier New" w:eastAsia="Times New Roman" w:hAnsi="Courier New" w:cs="Courier New"/>
          <w:sz w:val="20"/>
          <w:szCs w:val="20"/>
          <w:lang w:val="en-US" w:eastAsia="uk-UA"/>
        </w:rPr>
        <w:tab/>
        <w:t>Теперішня вартість зобов'язань (базове значення)</w:t>
      </w:r>
      <w:r w:rsidRPr="00824DD3">
        <w:rPr>
          <w:rFonts w:ascii="Courier New" w:eastAsia="Times New Roman" w:hAnsi="Courier New" w:cs="Courier New"/>
          <w:sz w:val="20"/>
          <w:szCs w:val="20"/>
          <w:lang w:val="en-US" w:eastAsia="uk-UA"/>
        </w:rPr>
        <w:tab/>
        <w:t>Зміна параметра</w:t>
      </w:r>
      <w:r w:rsidRPr="00824DD3">
        <w:rPr>
          <w:rFonts w:ascii="Courier New" w:eastAsia="Times New Roman" w:hAnsi="Courier New" w:cs="Courier New"/>
          <w:sz w:val="20"/>
          <w:szCs w:val="20"/>
          <w:lang w:val="en-US" w:eastAsia="uk-UA"/>
        </w:rPr>
        <w:tab/>
        <w:t>Теперішня вартість зобов'язань (при зміні параметра)</w:t>
      </w:r>
      <w:r w:rsidRPr="00824DD3">
        <w:rPr>
          <w:rFonts w:ascii="Courier New" w:eastAsia="Times New Roman" w:hAnsi="Courier New" w:cs="Courier New"/>
          <w:sz w:val="20"/>
          <w:szCs w:val="20"/>
          <w:lang w:val="en-US" w:eastAsia="uk-UA"/>
        </w:rPr>
        <w:tab/>
        <w:t xml:space="preserve">Зміна теперішньої вартість зобов'язань </w:t>
      </w:r>
      <w:r w:rsidRPr="00824DD3">
        <w:rPr>
          <w:rFonts w:ascii="Courier New" w:eastAsia="Times New Roman" w:hAnsi="Courier New" w:cs="Courier New"/>
          <w:sz w:val="20"/>
          <w:szCs w:val="20"/>
          <w:lang w:val="en-US" w:eastAsia="uk-UA"/>
        </w:rPr>
        <w:tab/>
        <w:t>Зміна теперішньої вартісті зобов'язань (в % від базової)</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Ставка дисконтування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4 551,2</w:t>
      </w:r>
      <w:r w:rsidRPr="00824DD3">
        <w:rPr>
          <w:rFonts w:ascii="Courier New" w:eastAsia="Times New Roman" w:hAnsi="Courier New" w:cs="Courier New"/>
          <w:sz w:val="20"/>
          <w:szCs w:val="20"/>
          <w:lang w:val="en-US" w:eastAsia="uk-UA"/>
        </w:rPr>
        <w:tab/>
        <w:t>186,9</w:t>
      </w:r>
      <w:r w:rsidRPr="00824DD3">
        <w:rPr>
          <w:rFonts w:ascii="Courier New" w:eastAsia="Times New Roman" w:hAnsi="Courier New" w:cs="Courier New"/>
          <w:sz w:val="20"/>
          <w:szCs w:val="20"/>
          <w:lang w:val="en-US" w:eastAsia="uk-UA"/>
        </w:rPr>
        <w:tab/>
        <w:t>-3,94%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4 553,8</w:t>
      </w:r>
      <w:r w:rsidRPr="00824DD3">
        <w:rPr>
          <w:rFonts w:ascii="Courier New" w:eastAsia="Times New Roman" w:hAnsi="Courier New" w:cs="Courier New"/>
          <w:sz w:val="20"/>
          <w:szCs w:val="20"/>
          <w:lang w:val="en-US" w:eastAsia="uk-UA"/>
        </w:rPr>
        <w:tab/>
        <w:t>-186,9</w:t>
      </w:r>
      <w:r w:rsidRPr="00824DD3">
        <w:rPr>
          <w:rFonts w:ascii="Courier New" w:eastAsia="Times New Roman" w:hAnsi="Courier New" w:cs="Courier New"/>
          <w:sz w:val="20"/>
          <w:szCs w:val="20"/>
          <w:lang w:val="en-US" w:eastAsia="uk-UA"/>
        </w:rPr>
        <w:tab/>
        <w:t>-3,94%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 xml:space="preserve">          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4 942,9</w:t>
      </w:r>
      <w:r w:rsidRPr="00824DD3">
        <w:rPr>
          <w:rFonts w:ascii="Courier New" w:eastAsia="Times New Roman" w:hAnsi="Courier New" w:cs="Courier New"/>
          <w:sz w:val="20"/>
          <w:szCs w:val="20"/>
          <w:lang w:val="en-US" w:eastAsia="uk-UA"/>
        </w:rPr>
        <w:tab/>
        <w:t>204,8</w:t>
      </w:r>
      <w:r w:rsidRPr="00824DD3">
        <w:rPr>
          <w:rFonts w:ascii="Courier New" w:eastAsia="Times New Roman" w:hAnsi="Courier New" w:cs="Courier New"/>
          <w:sz w:val="20"/>
          <w:szCs w:val="20"/>
          <w:lang w:val="en-US" w:eastAsia="uk-UA"/>
        </w:rPr>
        <w:tab/>
        <w:t>4,32%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2,7</w:t>
      </w:r>
      <w:r w:rsidRPr="00824DD3">
        <w:rPr>
          <w:rFonts w:ascii="Courier New" w:eastAsia="Times New Roman" w:hAnsi="Courier New" w:cs="Courier New"/>
          <w:sz w:val="20"/>
          <w:szCs w:val="20"/>
          <w:lang w:val="en-US" w:eastAsia="uk-UA"/>
        </w:rPr>
        <w:tab/>
        <w:t>0,1</w:t>
      </w:r>
      <w:r w:rsidRPr="00824DD3">
        <w:rPr>
          <w:rFonts w:ascii="Courier New" w:eastAsia="Times New Roman" w:hAnsi="Courier New" w:cs="Courier New"/>
          <w:sz w:val="20"/>
          <w:szCs w:val="20"/>
          <w:lang w:val="en-US" w:eastAsia="uk-UA"/>
        </w:rPr>
        <w:tab/>
        <w:t>3,85%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4 945,6</w:t>
      </w:r>
      <w:r w:rsidRPr="00824DD3">
        <w:rPr>
          <w:rFonts w:ascii="Courier New" w:eastAsia="Times New Roman" w:hAnsi="Courier New" w:cs="Courier New"/>
          <w:sz w:val="20"/>
          <w:szCs w:val="20"/>
          <w:lang w:val="en-US" w:eastAsia="uk-UA"/>
        </w:rPr>
        <w:tab/>
        <w:t>204,9</w:t>
      </w:r>
      <w:r w:rsidRPr="00824DD3">
        <w:rPr>
          <w:rFonts w:ascii="Courier New" w:eastAsia="Times New Roman" w:hAnsi="Courier New" w:cs="Courier New"/>
          <w:sz w:val="20"/>
          <w:szCs w:val="20"/>
          <w:lang w:val="en-US" w:eastAsia="uk-UA"/>
        </w:rPr>
        <w:tab/>
        <w:t>4,32%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Рівень смертності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t>+10%</w:t>
      </w:r>
      <w:r w:rsidRPr="00824DD3">
        <w:rPr>
          <w:rFonts w:ascii="Courier New" w:eastAsia="Times New Roman" w:hAnsi="Courier New" w:cs="Courier New"/>
          <w:sz w:val="20"/>
          <w:szCs w:val="20"/>
          <w:lang w:val="en-US" w:eastAsia="uk-UA"/>
        </w:rPr>
        <w:tab/>
        <w:t>4 711,2</w:t>
      </w:r>
      <w:r w:rsidRPr="00824DD3">
        <w:rPr>
          <w:rFonts w:ascii="Courier New" w:eastAsia="Times New Roman" w:hAnsi="Courier New" w:cs="Courier New"/>
          <w:sz w:val="20"/>
          <w:szCs w:val="20"/>
          <w:lang w:val="en-US" w:eastAsia="uk-UA"/>
        </w:rPr>
        <w:tab/>
        <w:t>-26,9</w:t>
      </w:r>
      <w:r w:rsidRPr="00824DD3">
        <w:rPr>
          <w:rFonts w:ascii="Courier New" w:eastAsia="Times New Roman" w:hAnsi="Courier New" w:cs="Courier New"/>
          <w:sz w:val="20"/>
          <w:szCs w:val="20"/>
          <w:lang w:val="en-US" w:eastAsia="uk-UA"/>
        </w:rPr>
        <w:tab/>
        <w:t>-0,57%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4 713,9</w:t>
      </w:r>
      <w:r w:rsidRPr="00824DD3">
        <w:rPr>
          <w:rFonts w:ascii="Courier New" w:eastAsia="Times New Roman" w:hAnsi="Courier New" w:cs="Courier New"/>
          <w:sz w:val="20"/>
          <w:szCs w:val="20"/>
          <w:lang w:val="en-US" w:eastAsia="uk-UA"/>
        </w:rPr>
        <w:tab/>
        <w:t>-26,8</w:t>
      </w:r>
      <w:r w:rsidRPr="00824DD3">
        <w:rPr>
          <w:rFonts w:ascii="Courier New" w:eastAsia="Times New Roman" w:hAnsi="Courier New" w:cs="Courier New"/>
          <w:sz w:val="20"/>
          <w:szCs w:val="20"/>
          <w:lang w:val="en-US" w:eastAsia="uk-UA"/>
        </w:rPr>
        <w:tab/>
        <w:t>-0,57%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-10%</w:t>
      </w:r>
      <w:r w:rsidRPr="00824DD3">
        <w:rPr>
          <w:rFonts w:ascii="Courier New" w:eastAsia="Times New Roman" w:hAnsi="Courier New" w:cs="Courier New"/>
          <w:sz w:val="20"/>
          <w:szCs w:val="20"/>
          <w:lang w:val="en-US" w:eastAsia="uk-UA"/>
        </w:rPr>
        <w:tab/>
        <w:t>4 765,2</w:t>
      </w:r>
      <w:r w:rsidRPr="00824DD3">
        <w:rPr>
          <w:rFonts w:ascii="Courier New" w:eastAsia="Times New Roman" w:hAnsi="Courier New" w:cs="Courier New"/>
          <w:sz w:val="20"/>
          <w:szCs w:val="20"/>
          <w:lang w:val="en-US" w:eastAsia="uk-UA"/>
        </w:rPr>
        <w:tab/>
        <w:t>27,1</w:t>
      </w:r>
      <w:r w:rsidRPr="00824DD3">
        <w:rPr>
          <w:rFonts w:ascii="Courier New" w:eastAsia="Times New Roman" w:hAnsi="Courier New" w:cs="Courier New"/>
          <w:sz w:val="20"/>
          <w:szCs w:val="20"/>
          <w:lang w:val="en-US" w:eastAsia="uk-UA"/>
        </w:rPr>
        <w:tab/>
        <w:t>0,57%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4 767,8</w:t>
      </w:r>
      <w:r w:rsidRPr="00824DD3">
        <w:rPr>
          <w:rFonts w:ascii="Courier New" w:eastAsia="Times New Roman" w:hAnsi="Courier New" w:cs="Courier New"/>
          <w:sz w:val="20"/>
          <w:szCs w:val="20"/>
          <w:lang w:val="en-US" w:eastAsia="uk-UA"/>
        </w:rPr>
        <w:tab/>
        <w:t>27,1</w:t>
      </w:r>
      <w:r w:rsidRPr="00824DD3">
        <w:rPr>
          <w:rFonts w:ascii="Courier New" w:eastAsia="Times New Roman" w:hAnsi="Courier New" w:cs="Courier New"/>
          <w:sz w:val="20"/>
          <w:szCs w:val="20"/>
          <w:lang w:val="en-US" w:eastAsia="uk-UA"/>
        </w:rPr>
        <w:tab/>
        <w:t>0,57%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Плинність кадрів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w:t>
      </w:r>
      <w:r w:rsidRPr="00824DD3">
        <w:rPr>
          <w:rFonts w:ascii="Courier New" w:eastAsia="Times New Roman" w:hAnsi="Courier New" w:cs="Courier New"/>
          <w:sz w:val="20"/>
          <w:szCs w:val="20"/>
          <w:lang w:val="en-US" w:eastAsia="uk-UA"/>
        </w:rPr>
        <w:tab/>
        <w:t>-0,6</w:t>
      </w:r>
      <w:r w:rsidRPr="00824DD3">
        <w:rPr>
          <w:rFonts w:ascii="Courier New" w:eastAsia="Times New Roman" w:hAnsi="Courier New" w:cs="Courier New"/>
          <w:sz w:val="20"/>
          <w:szCs w:val="20"/>
          <w:lang w:val="en-US" w:eastAsia="uk-UA"/>
        </w:rPr>
        <w:tab/>
        <w:t>-23,08%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4 740,1</w:t>
      </w:r>
      <w:r w:rsidRPr="00824DD3">
        <w:rPr>
          <w:rFonts w:ascii="Courier New" w:eastAsia="Times New Roman" w:hAnsi="Courier New" w:cs="Courier New"/>
          <w:sz w:val="20"/>
          <w:szCs w:val="20"/>
          <w:lang w:val="en-US" w:eastAsia="uk-UA"/>
        </w:rPr>
        <w:tab/>
        <w:t>-0,6</w:t>
      </w:r>
      <w:r w:rsidRPr="00824DD3">
        <w:rPr>
          <w:rFonts w:ascii="Courier New" w:eastAsia="Times New Roman" w:hAnsi="Courier New" w:cs="Courier New"/>
          <w:sz w:val="20"/>
          <w:szCs w:val="20"/>
          <w:lang w:val="en-US" w:eastAsia="uk-UA"/>
        </w:rPr>
        <w:tab/>
        <w:t>-0,01%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3,4</w:t>
      </w:r>
      <w:r w:rsidRPr="00824DD3">
        <w:rPr>
          <w:rFonts w:ascii="Courier New" w:eastAsia="Times New Roman" w:hAnsi="Courier New" w:cs="Courier New"/>
          <w:sz w:val="20"/>
          <w:szCs w:val="20"/>
          <w:lang w:val="en-US" w:eastAsia="uk-UA"/>
        </w:rPr>
        <w:tab/>
        <w:t>0,8</w:t>
      </w:r>
      <w:r w:rsidRPr="00824DD3">
        <w:rPr>
          <w:rFonts w:ascii="Courier New" w:eastAsia="Times New Roman" w:hAnsi="Courier New" w:cs="Courier New"/>
          <w:sz w:val="20"/>
          <w:szCs w:val="20"/>
          <w:lang w:val="en-US" w:eastAsia="uk-UA"/>
        </w:rPr>
        <w:tab/>
        <w:t>30,77%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4 741,5</w:t>
      </w:r>
      <w:r w:rsidRPr="00824DD3">
        <w:rPr>
          <w:rFonts w:ascii="Courier New" w:eastAsia="Times New Roman" w:hAnsi="Courier New" w:cs="Courier New"/>
          <w:sz w:val="20"/>
          <w:szCs w:val="20"/>
          <w:lang w:val="en-US" w:eastAsia="uk-UA"/>
        </w:rPr>
        <w:tab/>
        <w:t>0,8</w:t>
      </w:r>
      <w:r w:rsidRPr="00824DD3">
        <w:rPr>
          <w:rFonts w:ascii="Courier New" w:eastAsia="Times New Roman" w:hAnsi="Courier New" w:cs="Courier New"/>
          <w:sz w:val="20"/>
          <w:szCs w:val="20"/>
          <w:lang w:val="en-US" w:eastAsia="uk-UA"/>
        </w:rPr>
        <w:tab/>
        <w:t>0,02%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Ріст заробітної плати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4 820,1</w:t>
      </w:r>
      <w:r w:rsidRPr="00824DD3">
        <w:rPr>
          <w:rFonts w:ascii="Courier New" w:eastAsia="Times New Roman" w:hAnsi="Courier New" w:cs="Courier New"/>
          <w:sz w:val="20"/>
          <w:szCs w:val="20"/>
          <w:lang w:val="en-US" w:eastAsia="uk-UA"/>
        </w:rPr>
        <w:tab/>
        <w:t>82,0</w:t>
      </w:r>
      <w:r w:rsidRPr="00824DD3">
        <w:rPr>
          <w:rFonts w:ascii="Courier New" w:eastAsia="Times New Roman" w:hAnsi="Courier New" w:cs="Courier New"/>
          <w:sz w:val="20"/>
          <w:szCs w:val="20"/>
          <w:lang w:val="en-US" w:eastAsia="uk-UA"/>
        </w:rPr>
        <w:tab/>
        <w:t>1,73%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4 822,7</w:t>
      </w:r>
      <w:r w:rsidRPr="00824DD3">
        <w:rPr>
          <w:rFonts w:ascii="Courier New" w:eastAsia="Times New Roman" w:hAnsi="Courier New" w:cs="Courier New"/>
          <w:sz w:val="20"/>
          <w:szCs w:val="20"/>
          <w:lang w:val="en-US" w:eastAsia="uk-UA"/>
        </w:rPr>
        <w:tab/>
        <w:t>82,0</w:t>
      </w:r>
      <w:r w:rsidRPr="00824DD3">
        <w:rPr>
          <w:rFonts w:ascii="Courier New" w:eastAsia="Times New Roman" w:hAnsi="Courier New" w:cs="Courier New"/>
          <w:sz w:val="20"/>
          <w:szCs w:val="20"/>
          <w:lang w:val="en-US" w:eastAsia="uk-UA"/>
        </w:rPr>
        <w:tab/>
        <w:t>1,73%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4 663,8</w:t>
      </w:r>
      <w:r w:rsidRPr="00824DD3">
        <w:rPr>
          <w:rFonts w:ascii="Courier New" w:eastAsia="Times New Roman" w:hAnsi="Courier New" w:cs="Courier New"/>
          <w:sz w:val="20"/>
          <w:szCs w:val="20"/>
          <w:lang w:val="en-US" w:eastAsia="uk-UA"/>
        </w:rPr>
        <w:tab/>
        <w:t>-74,3</w:t>
      </w:r>
      <w:r w:rsidRPr="00824DD3">
        <w:rPr>
          <w:rFonts w:ascii="Courier New" w:eastAsia="Times New Roman" w:hAnsi="Courier New" w:cs="Courier New"/>
          <w:sz w:val="20"/>
          <w:szCs w:val="20"/>
          <w:lang w:val="en-US" w:eastAsia="uk-UA"/>
        </w:rPr>
        <w:tab/>
        <w:t>-1,57%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4 666,4</w:t>
      </w:r>
      <w:r w:rsidRPr="00824DD3">
        <w:rPr>
          <w:rFonts w:ascii="Courier New" w:eastAsia="Times New Roman" w:hAnsi="Courier New" w:cs="Courier New"/>
          <w:sz w:val="20"/>
          <w:szCs w:val="20"/>
          <w:lang w:val="en-US" w:eastAsia="uk-UA"/>
        </w:rPr>
        <w:tab/>
        <w:t>-74,3</w:t>
      </w:r>
      <w:r w:rsidRPr="00824DD3">
        <w:rPr>
          <w:rFonts w:ascii="Courier New" w:eastAsia="Times New Roman" w:hAnsi="Courier New" w:cs="Courier New"/>
          <w:sz w:val="20"/>
          <w:szCs w:val="20"/>
          <w:lang w:val="en-US" w:eastAsia="uk-UA"/>
        </w:rPr>
        <w:tab/>
        <w:t>-1,57%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Ріст індексу споживчих цін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4 810,0</w:t>
      </w:r>
      <w:r w:rsidRPr="00824DD3">
        <w:rPr>
          <w:rFonts w:ascii="Courier New" w:eastAsia="Times New Roman" w:hAnsi="Courier New" w:cs="Courier New"/>
          <w:sz w:val="20"/>
          <w:szCs w:val="20"/>
          <w:lang w:val="en-US" w:eastAsia="uk-UA"/>
        </w:rPr>
        <w:tab/>
        <w:t>71,9</w:t>
      </w:r>
      <w:r w:rsidRPr="00824DD3">
        <w:rPr>
          <w:rFonts w:ascii="Courier New" w:eastAsia="Times New Roman" w:hAnsi="Courier New" w:cs="Courier New"/>
          <w:sz w:val="20"/>
          <w:szCs w:val="20"/>
          <w:lang w:val="en-US" w:eastAsia="uk-UA"/>
        </w:rPr>
        <w:tab/>
        <w:t>1,52%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4 812,6</w:t>
      </w:r>
      <w:r w:rsidRPr="00824DD3">
        <w:rPr>
          <w:rFonts w:ascii="Courier New" w:eastAsia="Times New Roman" w:hAnsi="Courier New" w:cs="Courier New"/>
          <w:sz w:val="20"/>
          <w:szCs w:val="20"/>
          <w:lang w:val="en-US" w:eastAsia="uk-UA"/>
        </w:rPr>
        <w:tab/>
        <w:t>71,9</w:t>
      </w:r>
      <w:r w:rsidRPr="00824DD3">
        <w:rPr>
          <w:rFonts w:ascii="Courier New" w:eastAsia="Times New Roman" w:hAnsi="Courier New" w:cs="Courier New"/>
          <w:sz w:val="20"/>
          <w:szCs w:val="20"/>
          <w:lang w:val="en-US" w:eastAsia="uk-UA"/>
        </w:rPr>
        <w:tab/>
        <w:t>1,52%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1 (пільгові пенсії)</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4 738,1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w:t>
      </w:r>
      <w:r w:rsidRPr="00824DD3">
        <w:rPr>
          <w:rFonts w:ascii="Courier New" w:eastAsia="Times New Roman" w:hAnsi="Courier New" w:cs="Courier New"/>
          <w:sz w:val="20"/>
          <w:szCs w:val="20"/>
          <w:lang w:val="en-US" w:eastAsia="uk-UA"/>
        </w:rPr>
        <w:tab/>
        <w:t>4 667,4</w:t>
      </w:r>
      <w:r w:rsidRPr="00824DD3">
        <w:rPr>
          <w:rFonts w:ascii="Courier New" w:eastAsia="Times New Roman" w:hAnsi="Courier New" w:cs="Courier New"/>
          <w:sz w:val="20"/>
          <w:szCs w:val="20"/>
          <w:lang w:val="en-US" w:eastAsia="uk-UA"/>
        </w:rPr>
        <w:tab/>
        <w:t>-70.7</w:t>
      </w:r>
      <w:r w:rsidRPr="00824DD3">
        <w:rPr>
          <w:rFonts w:ascii="Courier New" w:eastAsia="Times New Roman" w:hAnsi="Courier New" w:cs="Courier New"/>
          <w:sz w:val="20"/>
          <w:szCs w:val="20"/>
          <w:lang w:val="en-US" w:eastAsia="uk-UA"/>
        </w:rPr>
        <w:tab/>
        <w:t>-1,49%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Програма  № 2 (грошове заохо- чення у зв'язку з ювілейними датами)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2,6</w:t>
      </w:r>
      <w:r w:rsidRPr="00824DD3">
        <w:rPr>
          <w:rFonts w:ascii="Courier New" w:eastAsia="Times New Roman" w:hAnsi="Courier New" w:cs="Courier New"/>
          <w:sz w:val="20"/>
          <w:szCs w:val="20"/>
          <w:lang w:val="en-US" w:eastAsia="uk-UA"/>
        </w:rPr>
        <w:tab/>
        <w:t>0,0</w:t>
      </w:r>
      <w:r w:rsidRPr="00824DD3">
        <w:rPr>
          <w:rFonts w:ascii="Courier New" w:eastAsia="Times New Roman" w:hAnsi="Courier New" w:cs="Courier New"/>
          <w:sz w:val="20"/>
          <w:szCs w:val="20"/>
          <w:lang w:val="en-US" w:eastAsia="uk-UA"/>
        </w:rPr>
        <w:tab/>
        <w:t>0,00%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Вього</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4 740,7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4 670,0</w:t>
      </w:r>
      <w:r w:rsidRPr="00824DD3">
        <w:rPr>
          <w:rFonts w:ascii="Courier New" w:eastAsia="Times New Roman" w:hAnsi="Courier New" w:cs="Courier New"/>
          <w:sz w:val="20"/>
          <w:szCs w:val="20"/>
          <w:lang w:val="en-US" w:eastAsia="uk-UA"/>
        </w:rPr>
        <w:tab/>
        <w:t>-70,7</w:t>
      </w:r>
      <w:r w:rsidRPr="00824DD3">
        <w:rPr>
          <w:rFonts w:ascii="Courier New" w:eastAsia="Times New Roman" w:hAnsi="Courier New" w:cs="Courier New"/>
          <w:sz w:val="20"/>
          <w:szCs w:val="20"/>
          <w:lang w:val="en-US" w:eastAsia="uk-UA"/>
        </w:rPr>
        <w:tab/>
        <w:t>-1,49%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Додаткове пенсійне забезпечення:                                                                                   у тисячах гривень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31 грудня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01 січня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4 740,7                                                   4 628,0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24. Торгова кредиторська заборгованість. Заборгованість за розрахунками з бюджетом. Заборгованість зі страхування. Заборгованість з оплати праці. Інші поточні зобов`язання.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Кредиторська заборгованість за товари, роботи, послуги та інша кредиторська заборгованість представлена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кредиторська заборгованість</w:t>
      </w:r>
      <w:r w:rsidRPr="00824DD3">
        <w:rPr>
          <w:rFonts w:ascii="Courier New" w:eastAsia="Times New Roman" w:hAnsi="Courier New" w:cs="Courier New"/>
          <w:sz w:val="20"/>
          <w:szCs w:val="20"/>
          <w:lang w:val="en-US" w:eastAsia="uk-UA"/>
        </w:rPr>
        <w:tab/>
        <w:t>18 241</w:t>
      </w:r>
      <w:r w:rsidRPr="00824DD3">
        <w:rPr>
          <w:rFonts w:ascii="Courier New" w:eastAsia="Times New Roman" w:hAnsi="Courier New" w:cs="Courier New"/>
          <w:sz w:val="20"/>
          <w:szCs w:val="20"/>
          <w:lang w:val="en-US" w:eastAsia="uk-UA"/>
        </w:rPr>
        <w:tab/>
        <w:t>38 640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Заробітна плата та відповідні нарахування</w:t>
      </w:r>
      <w:r w:rsidRPr="00824DD3">
        <w:rPr>
          <w:rFonts w:ascii="Courier New" w:eastAsia="Times New Roman" w:hAnsi="Courier New" w:cs="Courier New"/>
          <w:sz w:val="20"/>
          <w:szCs w:val="20"/>
          <w:lang w:val="en-US" w:eastAsia="uk-UA"/>
        </w:rPr>
        <w:tab/>
        <w:t>3 695</w:t>
      </w:r>
      <w:r w:rsidRPr="00824DD3">
        <w:rPr>
          <w:rFonts w:ascii="Courier New" w:eastAsia="Times New Roman" w:hAnsi="Courier New" w:cs="Courier New"/>
          <w:sz w:val="20"/>
          <w:szCs w:val="20"/>
          <w:lang w:val="en-US" w:eastAsia="uk-UA"/>
        </w:rPr>
        <w:tab/>
        <w:t>2 492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поточні зобов'язання</w:t>
      </w:r>
      <w:r w:rsidRPr="00824DD3">
        <w:rPr>
          <w:rFonts w:ascii="Courier New" w:eastAsia="Times New Roman" w:hAnsi="Courier New" w:cs="Courier New"/>
          <w:sz w:val="20"/>
          <w:szCs w:val="20"/>
          <w:lang w:val="en-US" w:eastAsia="uk-UA"/>
        </w:rPr>
        <w:tab/>
        <w:t>53 618</w:t>
      </w:r>
      <w:r w:rsidRPr="00824DD3">
        <w:rPr>
          <w:rFonts w:ascii="Courier New" w:eastAsia="Times New Roman" w:hAnsi="Courier New" w:cs="Courier New"/>
          <w:sz w:val="20"/>
          <w:szCs w:val="20"/>
          <w:lang w:val="en-US" w:eastAsia="uk-UA"/>
        </w:rPr>
        <w:tab/>
        <w:t>2 847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Поточні зобов'язання за розрахунками з бюджетом</w:t>
      </w:r>
      <w:r w:rsidRPr="00824DD3">
        <w:rPr>
          <w:rFonts w:ascii="Courier New" w:eastAsia="Times New Roman" w:hAnsi="Courier New" w:cs="Courier New"/>
          <w:sz w:val="20"/>
          <w:szCs w:val="20"/>
          <w:lang w:val="en-US" w:eastAsia="uk-UA"/>
        </w:rPr>
        <w:tab/>
        <w:t>11 649</w:t>
      </w:r>
      <w:r w:rsidRPr="00824DD3">
        <w:rPr>
          <w:rFonts w:ascii="Courier New" w:eastAsia="Times New Roman" w:hAnsi="Courier New" w:cs="Courier New"/>
          <w:sz w:val="20"/>
          <w:szCs w:val="20"/>
          <w:lang w:val="en-US" w:eastAsia="uk-UA"/>
        </w:rPr>
        <w:tab/>
        <w:t>11 974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торгова та інша кредиторська заборгованість</w:t>
      </w:r>
      <w:r w:rsidRPr="00824DD3">
        <w:rPr>
          <w:rFonts w:ascii="Courier New" w:eastAsia="Times New Roman" w:hAnsi="Courier New" w:cs="Courier New"/>
          <w:sz w:val="20"/>
          <w:szCs w:val="20"/>
          <w:lang w:val="en-US" w:eastAsia="uk-UA"/>
        </w:rPr>
        <w:tab/>
        <w:t>87 203</w:t>
      </w:r>
      <w:r w:rsidRPr="00824DD3">
        <w:rPr>
          <w:rFonts w:ascii="Courier New" w:eastAsia="Times New Roman" w:hAnsi="Courier New" w:cs="Courier New"/>
          <w:sz w:val="20"/>
          <w:szCs w:val="20"/>
          <w:lang w:val="en-US" w:eastAsia="uk-UA"/>
        </w:rPr>
        <w:tab/>
        <w:t>55 953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Строки виникнення торгової та іншої кредиторської заборгованості на 01 січня 2022р.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01 січня 2022</w:t>
      </w:r>
      <w:r w:rsidRPr="00824DD3">
        <w:rPr>
          <w:rFonts w:ascii="Courier New" w:eastAsia="Times New Roman" w:hAnsi="Courier New" w:cs="Courier New"/>
          <w:sz w:val="20"/>
          <w:szCs w:val="20"/>
          <w:lang w:val="en-US" w:eastAsia="uk-UA"/>
        </w:rPr>
        <w:tab/>
        <w:t>Торгова кредиторська заборгованість</w:t>
      </w:r>
      <w:r w:rsidRPr="00824DD3">
        <w:rPr>
          <w:rFonts w:ascii="Courier New" w:eastAsia="Times New Roman" w:hAnsi="Courier New" w:cs="Courier New"/>
          <w:sz w:val="20"/>
          <w:szCs w:val="20"/>
          <w:lang w:val="en-US" w:eastAsia="uk-UA"/>
        </w:rPr>
        <w:tab/>
        <w:t>Заробітна плата та відповідні нарахування за розрахунками з бюджетом</w:t>
      </w:r>
      <w:r w:rsidRPr="00824DD3">
        <w:rPr>
          <w:rFonts w:ascii="Courier New" w:eastAsia="Times New Roman" w:hAnsi="Courier New" w:cs="Courier New"/>
          <w:sz w:val="20"/>
          <w:szCs w:val="20"/>
          <w:lang w:val="en-US" w:eastAsia="uk-UA"/>
        </w:rPr>
        <w:tab/>
        <w:t>Інші поточні зобов'язання</w:t>
      </w:r>
      <w:r w:rsidRPr="00824DD3">
        <w:rPr>
          <w:rFonts w:ascii="Courier New" w:eastAsia="Times New Roman" w:hAnsi="Courier New" w:cs="Courier New"/>
          <w:sz w:val="20"/>
          <w:szCs w:val="20"/>
          <w:lang w:val="en-US" w:eastAsia="uk-UA"/>
        </w:rPr>
        <w:tab/>
        <w:t>Поточні зобов'язання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Аналіз майбутніх грошових потоків: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3 місяців</w:t>
      </w:r>
      <w:r w:rsidRPr="00824DD3">
        <w:rPr>
          <w:rFonts w:ascii="Courier New" w:eastAsia="Times New Roman" w:hAnsi="Courier New" w:cs="Courier New"/>
          <w:sz w:val="20"/>
          <w:szCs w:val="20"/>
          <w:lang w:val="en-US" w:eastAsia="uk-UA"/>
        </w:rPr>
        <w:tab/>
        <w:t>15 384</w:t>
      </w:r>
      <w:r w:rsidRPr="00824DD3">
        <w:rPr>
          <w:rFonts w:ascii="Courier New" w:eastAsia="Times New Roman" w:hAnsi="Courier New" w:cs="Courier New"/>
          <w:sz w:val="20"/>
          <w:szCs w:val="20"/>
          <w:lang w:val="en-US" w:eastAsia="uk-UA"/>
        </w:rPr>
        <w:tab/>
        <w:t>3 695</w:t>
      </w:r>
      <w:r w:rsidRPr="00824DD3">
        <w:rPr>
          <w:rFonts w:ascii="Courier New" w:eastAsia="Times New Roman" w:hAnsi="Courier New" w:cs="Courier New"/>
          <w:sz w:val="20"/>
          <w:szCs w:val="20"/>
          <w:lang w:val="en-US" w:eastAsia="uk-UA"/>
        </w:rPr>
        <w:tab/>
        <w:t>12</w:t>
      </w:r>
      <w:r w:rsidRPr="00824DD3">
        <w:rPr>
          <w:rFonts w:ascii="Courier New" w:eastAsia="Times New Roman" w:hAnsi="Courier New" w:cs="Courier New"/>
          <w:sz w:val="20"/>
          <w:szCs w:val="20"/>
          <w:lang w:val="en-US" w:eastAsia="uk-UA"/>
        </w:rPr>
        <w:tab/>
        <w:t>5 362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3 до 6 місяців</w:t>
      </w:r>
      <w:r w:rsidRPr="00824DD3">
        <w:rPr>
          <w:rFonts w:ascii="Courier New" w:eastAsia="Times New Roman" w:hAnsi="Courier New" w:cs="Courier New"/>
          <w:sz w:val="20"/>
          <w:szCs w:val="20"/>
          <w:lang w:val="en-US" w:eastAsia="uk-UA"/>
        </w:rPr>
        <w:tab/>
        <w:t>62</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9 935</w:t>
      </w:r>
      <w:r w:rsidRPr="00824DD3">
        <w:rPr>
          <w:rFonts w:ascii="Courier New" w:eastAsia="Times New Roman" w:hAnsi="Courier New" w:cs="Courier New"/>
          <w:sz w:val="20"/>
          <w:szCs w:val="20"/>
          <w:lang w:val="en-US" w:eastAsia="uk-UA"/>
        </w:rPr>
        <w:tab/>
        <w:t>3 231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6 до 12 місяців</w:t>
      </w:r>
      <w:r w:rsidRPr="00824DD3">
        <w:rPr>
          <w:rFonts w:ascii="Courier New" w:eastAsia="Times New Roman" w:hAnsi="Courier New" w:cs="Courier New"/>
          <w:sz w:val="20"/>
          <w:szCs w:val="20"/>
          <w:lang w:val="en-US" w:eastAsia="uk-UA"/>
        </w:rPr>
        <w:tab/>
        <w:t>79</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2 829</w:t>
      </w:r>
      <w:r w:rsidRPr="00824DD3">
        <w:rPr>
          <w:rFonts w:ascii="Courier New" w:eastAsia="Times New Roman" w:hAnsi="Courier New" w:cs="Courier New"/>
          <w:sz w:val="20"/>
          <w:szCs w:val="20"/>
          <w:lang w:val="en-US" w:eastAsia="uk-UA"/>
        </w:rPr>
        <w:tab/>
        <w:t>2 556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більше 1 року</w:t>
      </w:r>
      <w:r w:rsidRPr="00824DD3">
        <w:rPr>
          <w:rFonts w:ascii="Courier New" w:eastAsia="Times New Roman" w:hAnsi="Courier New" w:cs="Courier New"/>
          <w:sz w:val="20"/>
          <w:szCs w:val="20"/>
          <w:lang w:val="en-US" w:eastAsia="uk-UA"/>
        </w:rPr>
        <w:tab/>
        <w:t>2 716</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40 842</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w:t>
      </w:r>
      <w:r w:rsidRPr="00824DD3">
        <w:rPr>
          <w:rFonts w:ascii="Courier New" w:eastAsia="Times New Roman" w:hAnsi="Courier New" w:cs="Courier New"/>
          <w:sz w:val="20"/>
          <w:szCs w:val="20"/>
          <w:lang w:val="en-US" w:eastAsia="uk-UA"/>
        </w:rPr>
        <w:tab/>
        <w:t>18 241</w:t>
      </w:r>
      <w:r w:rsidRPr="00824DD3">
        <w:rPr>
          <w:rFonts w:ascii="Courier New" w:eastAsia="Times New Roman" w:hAnsi="Courier New" w:cs="Courier New"/>
          <w:sz w:val="20"/>
          <w:szCs w:val="20"/>
          <w:lang w:val="en-US" w:eastAsia="uk-UA"/>
        </w:rPr>
        <w:tab/>
        <w:t>3 695</w:t>
      </w:r>
      <w:r w:rsidRPr="00824DD3">
        <w:rPr>
          <w:rFonts w:ascii="Courier New" w:eastAsia="Times New Roman" w:hAnsi="Courier New" w:cs="Courier New"/>
          <w:sz w:val="20"/>
          <w:szCs w:val="20"/>
          <w:lang w:val="en-US" w:eastAsia="uk-UA"/>
        </w:rPr>
        <w:tab/>
        <w:t>53 618</w:t>
      </w:r>
      <w:r w:rsidRPr="00824DD3">
        <w:rPr>
          <w:rFonts w:ascii="Courier New" w:eastAsia="Times New Roman" w:hAnsi="Courier New" w:cs="Courier New"/>
          <w:sz w:val="20"/>
          <w:szCs w:val="20"/>
          <w:lang w:val="en-US" w:eastAsia="uk-UA"/>
        </w:rPr>
        <w:tab/>
        <w:t>11 649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Строки виникнення торгової та іншої кредиторської заборгованості на 31 грудня 2022р.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31 грудня 2022</w:t>
      </w:r>
      <w:r w:rsidRPr="00824DD3">
        <w:rPr>
          <w:rFonts w:ascii="Courier New" w:eastAsia="Times New Roman" w:hAnsi="Courier New" w:cs="Courier New"/>
          <w:sz w:val="20"/>
          <w:szCs w:val="20"/>
          <w:lang w:val="en-US" w:eastAsia="uk-UA"/>
        </w:rPr>
        <w:tab/>
        <w:t>Торгова кредиторська заборгованість</w:t>
      </w:r>
      <w:r w:rsidRPr="00824DD3">
        <w:rPr>
          <w:rFonts w:ascii="Courier New" w:eastAsia="Times New Roman" w:hAnsi="Courier New" w:cs="Courier New"/>
          <w:sz w:val="20"/>
          <w:szCs w:val="20"/>
          <w:lang w:val="en-US" w:eastAsia="uk-UA"/>
        </w:rPr>
        <w:tab/>
        <w:t>Заробітна плата та відповідні нарахування за розрахунками з бюджетом</w:t>
      </w:r>
      <w:r w:rsidRPr="00824DD3">
        <w:rPr>
          <w:rFonts w:ascii="Courier New" w:eastAsia="Times New Roman" w:hAnsi="Courier New" w:cs="Courier New"/>
          <w:sz w:val="20"/>
          <w:szCs w:val="20"/>
          <w:lang w:val="en-US" w:eastAsia="uk-UA"/>
        </w:rPr>
        <w:tab/>
        <w:t>Інші поточні зобов'язання</w:t>
      </w:r>
      <w:r w:rsidRPr="00824DD3">
        <w:rPr>
          <w:rFonts w:ascii="Courier New" w:eastAsia="Times New Roman" w:hAnsi="Courier New" w:cs="Courier New"/>
          <w:sz w:val="20"/>
          <w:szCs w:val="20"/>
          <w:lang w:val="en-US" w:eastAsia="uk-UA"/>
        </w:rPr>
        <w:tab/>
        <w:t>Поточні зобов'язання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Аналіз майбутніх грошових потоків: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 3 місяців</w:t>
      </w:r>
      <w:r w:rsidRPr="00824DD3">
        <w:rPr>
          <w:rFonts w:ascii="Courier New" w:eastAsia="Times New Roman" w:hAnsi="Courier New" w:cs="Courier New"/>
          <w:sz w:val="20"/>
          <w:szCs w:val="20"/>
          <w:lang w:val="en-US" w:eastAsia="uk-UA"/>
        </w:rPr>
        <w:tab/>
        <w:t>10 136</w:t>
      </w:r>
      <w:r w:rsidRPr="00824DD3">
        <w:rPr>
          <w:rFonts w:ascii="Courier New" w:eastAsia="Times New Roman" w:hAnsi="Courier New" w:cs="Courier New"/>
          <w:sz w:val="20"/>
          <w:szCs w:val="20"/>
          <w:lang w:val="en-US" w:eastAsia="uk-UA"/>
        </w:rPr>
        <w:tab/>
        <w:t>2 492</w:t>
      </w:r>
      <w:r w:rsidRPr="00824DD3">
        <w:rPr>
          <w:rFonts w:ascii="Courier New" w:eastAsia="Times New Roman" w:hAnsi="Courier New" w:cs="Courier New"/>
          <w:sz w:val="20"/>
          <w:szCs w:val="20"/>
          <w:lang w:val="en-US" w:eastAsia="uk-UA"/>
        </w:rPr>
        <w:tab/>
        <w:t>7</w:t>
      </w:r>
      <w:r w:rsidRPr="00824DD3">
        <w:rPr>
          <w:rFonts w:ascii="Courier New" w:eastAsia="Times New Roman" w:hAnsi="Courier New" w:cs="Courier New"/>
          <w:sz w:val="20"/>
          <w:szCs w:val="20"/>
          <w:lang w:val="en-US" w:eastAsia="uk-UA"/>
        </w:rPr>
        <w:tab/>
        <w:t>3 994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3 до 6 місяців</w:t>
      </w:r>
      <w:r w:rsidRPr="00824DD3">
        <w:rPr>
          <w:rFonts w:ascii="Courier New" w:eastAsia="Times New Roman" w:hAnsi="Courier New" w:cs="Courier New"/>
          <w:sz w:val="20"/>
          <w:szCs w:val="20"/>
          <w:lang w:val="en-US" w:eastAsia="uk-UA"/>
        </w:rPr>
        <w:tab/>
        <w:t>9 751</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2 629</w:t>
      </w:r>
      <w:r w:rsidRPr="00824DD3">
        <w:rPr>
          <w:rFonts w:ascii="Courier New" w:eastAsia="Times New Roman" w:hAnsi="Courier New" w:cs="Courier New"/>
          <w:sz w:val="20"/>
          <w:szCs w:val="20"/>
          <w:lang w:val="en-US" w:eastAsia="uk-UA"/>
        </w:rPr>
        <w:tab/>
        <w:t>3 366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6 до 12 місяців</w:t>
      </w:r>
      <w:r w:rsidRPr="00824DD3">
        <w:rPr>
          <w:rFonts w:ascii="Courier New" w:eastAsia="Times New Roman" w:hAnsi="Courier New" w:cs="Courier New"/>
          <w:sz w:val="20"/>
          <w:szCs w:val="20"/>
          <w:lang w:val="en-US" w:eastAsia="uk-UA"/>
        </w:rPr>
        <w:tab/>
        <w:t>10 373</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5</w:t>
      </w:r>
      <w:r w:rsidRPr="00824DD3">
        <w:rPr>
          <w:rFonts w:ascii="Courier New" w:eastAsia="Times New Roman" w:hAnsi="Courier New" w:cs="Courier New"/>
          <w:sz w:val="20"/>
          <w:szCs w:val="20"/>
          <w:lang w:val="en-US" w:eastAsia="uk-UA"/>
        </w:rPr>
        <w:tab/>
        <w:t>4 614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більше 1 року</w:t>
      </w:r>
      <w:r w:rsidRPr="00824DD3">
        <w:rPr>
          <w:rFonts w:ascii="Courier New" w:eastAsia="Times New Roman" w:hAnsi="Courier New" w:cs="Courier New"/>
          <w:sz w:val="20"/>
          <w:szCs w:val="20"/>
          <w:lang w:val="en-US" w:eastAsia="uk-UA"/>
        </w:rPr>
        <w:tab/>
        <w:t>8 380</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206</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w:t>
      </w:r>
      <w:r w:rsidRPr="00824DD3">
        <w:rPr>
          <w:rFonts w:ascii="Courier New" w:eastAsia="Times New Roman" w:hAnsi="Courier New" w:cs="Courier New"/>
          <w:sz w:val="20"/>
          <w:szCs w:val="20"/>
          <w:lang w:val="en-US" w:eastAsia="uk-UA"/>
        </w:rPr>
        <w:tab/>
        <w:t>38 640</w:t>
      </w:r>
      <w:r w:rsidRPr="00824DD3">
        <w:rPr>
          <w:rFonts w:ascii="Courier New" w:eastAsia="Times New Roman" w:hAnsi="Courier New" w:cs="Courier New"/>
          <w:sz w:val="20"/>
          <w:szCs w:val="20"/>
          <w:lang w:val="en-US" w:eastAsia="uk-UA"/>
        </w:rPr>
        <w:tab/>
        <w:t>2 492</w:t>
      </w:r>
      <w:r w:rsidRPr="00824DD3">
        <w:rPr>
          <w:rFonts w:ascii="Courier New" w:eastAsia="Times New Roman" w:hAnsi="Courier New" w:cs="Courier New"/>
          <w:sz w:val="20"/>
          <w:szCs w:val="20"/>
          <w:lang w:val="en-US" w:eastAsia="uk-UA"/>
        </w:rPr>
        <w:tab/>
        <w:t>2 847</w:t>
      </w:r>
      <w:r w:rsidRPr="00824DD3">
        <w:rPr>
          <w:rFonts w:ascii="Courier New" w:eastAsia="Times New Roman" w:hAnsi="Courier New" w:cs="Courier New"/>
          <w:sz w:val="20"/>
          <w:szCs w:val="20"/>
          <w:lang w:val="en-US" w:eastAsia="uk-UA"/>
        </w:rPr>
        <w:tab/>
        <w:t>11 974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Поточні зобов'язання за розрахунками з бюджетом (податки до сплати, крім податку на прибуток)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Податок на додану вартість</w:t>
      </w:r>
      <w:r w:rsidRPr="00824DD3">
        <w:rPr>
          <w:rFonts w:ascii="Courier New" w:eastAsia="Times New Roman" w:hAnsi="Courier New" w:cs="Courier New"/>
          <w:sz w:val="20"/>
          <w:szCs w:val="20"/>
          <w:lang w:val="en-US" w:eastAsia="uk-UA"/>
        </w:rPr>
        <w:tab/>
        <w:t>2 008</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Податок з доходів фізичних осіб         </w:t>
      </w:r>
      <w:r w:rsidRPr="00824DD3">
        <w:rPr>
          <w:rFonts w:ascii="Courier New" w:eastAsia="Times New Roman" w:hAnsi="Courier New" w:cs="Courier New"/>
          <w:sz w:val="20"/>
          <w:szCs w:val="20"/>
          <w:lang w:val="en-US" w:eastAsia="uk-UA"/>
        </w:rPr>
        <w:tab/>
        <w:t>529</w:t>
      </w:r>
      <w:r w:rsidRPr="00824DD3">
        <w:rPr>
          <w:rFonts w:ascii="Courier New" w:eastAsia="Times New Roman" w:hAnsi="Courier New" w:cs="Courier New"/>
          <w:sz w:val="20"/>
          <w:szCs w:val="20"/>
          <w:lang w:val="en-US" w:eastAsia="uk-UA"/>
        </w:rPr>
        <w:tab/>
        <w:t>312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Плата за землю                                                               </w:t>
      </w:r>
      <w:r w:rsidRPr="00824DD3">
        <w:rPr>
          <w:rFonts w:ascii="Courier New" w:eastAsia="Times New Roman" w:hAnsi="Courier New" w:cs="Courier New"/>
          <w:sz w:val="20"/>
          <w:szCs w:val="20"/>
          <w:lang w:val="en-US" w:eastAsia="uk-UA"/>
        </w:rPr>
        <w:tab/>
        <w:t>7 679</w:t>
      </w:r>
      <w:r w:rsidRPr="00824DD3">
        <w:rPr>
          <w:rFonts w:ascii="Courier New" w:eastAsia="Times New Roman" w:hAnsi="Courier New" w:cs="Courier New"/>
          <w:sz w:val="20"/>
          <w:szCs w:val="20"/>
          <w:lang w:val="en-US" w:eastAsia="uk-UA"/>
        </w:rPr>
        <w:tab/>
        <w:t>11 346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Військовий збір</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47</w:t>
      </w:r>
      <w:r w:rsidRPr="00824DD3">
        <w:rPr>
          <w:rFonts w:ascii="Courier New" w:eastAsia="Times New Roman" w:hAnsi="Courier New" w:cs="Courier New"/>
          <w:sz w:val="20"/>
          <w:szCs w:val="20"/>
          <w:lang w:val="en-US" w:eastAsia="uk-UA"/>
        </w:rPr>
        <w:tab/>
        <w:t>29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Податок на нерухоме майн</w:t>
      </w:r>
      <w:r w:rsidRPr="00824DD3">
        <w:rPr>
          <w:rFonts w:ascii="Courier New" w:eastAsia="Times New Roman" w:hAnsi="Courier New" w:cs="Courier New"/>
          <w:sz w:val="20"/>
          <w:szCs w:val="20"/>
          <w:lang w:val="en-US" w:eastAsia="uk-UA"/>
        </w:rPr>
        <w:tab/>
        <w:t>1 384</w:t>
      </w:r>
      <w:r w:rsidRPr="00824DD3">
        <w:rPr>
          <w:rFonts w:ascii="Courier New" w:eastAsia="Times New Roman" w:hAnsi="Courier New" w:cs="Courier New"/>
          <w:sz w:val="20"/>
          <w:szCs w:val="20"/>
          <w:lang w:val="en-US" w:eastAsia="uk-UA"/>
        </w:rPr>
        <w:tab/>
        <w:t>285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Екологічний податок  </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Усього  податки до сплати,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крім податку на прибуток</w:t>
      </w:r>
      <w:r w:rsidRPr="00824DD3">
        <w:rPr>
          <w:rFonts w:ascii="Courier New" w:eastAsia="Times New Roman" w:hAnsi="Courier New" w:cs="Courier New"/>
          <w:sz w:val="20"/>
          <w:szCs w:val="20"/>
          <w:lang w:val="en-US" w:eastAsia="uk-UA"/>
        </w:rPr>
        <w:tab/>
        <w:t>11 649</w:t>
      </w:r>
      <w:r w:rsidRPr="00824DD3">
        <w:rPr>
          <w:rFonts w:ascii="Courier New" w:eastAsia="Times New Roman" w:hAnsi="Courier New" w:cs="Courier New"/>
          <w:sz w:val="20"/>
          <w:szCs w:val="20"/>
          <w:lang w:val="en-US" w:eastAsia="uk-UA"/>
        </w:rPr>
        <w:tab/>
        <w:t>11 974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25. Аванси одержані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Аванси одержані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31 грудня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Аванси за продукцію</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56 606                                     </w:t>
      </w:r>
      <w:r w:rsidRPr="00824DD3">
        <w:rPr>
          <w:rFonts w:ascii="Courier New" w:eastAsia="Times New Roman" w:hAnsi="Courier New" w:cs="Courier New"/>
          <w:sz w:val="20"/>
          <w:szCs w:val="20"/>
          <w:lang w:val="en-US" w:eastAsia="uk-UA"/>
        </w:rPr>
        <w:tab/>
        <w:t>467 692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аванси отримані</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56 606</w:t>
      </w:r>
      <w:r w:rsidRPr="00824DD3">
        <w:rPr>
          <w:rFonts w:ascii="Courier New" w:eastAsia="Times New Roman" w:hAnsi="Courier New" w:cs="Courier New"/>
          <w:sz w:val="20"/>
          <w:szCs w:val="20"/>
          <w:lang w:val="en-US" w:eastAsia="uk-UA"/>
        </w:rPr>
        <w:tab/>
        <w:t xml:space="preserve">                             467 692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26. Поточні забезпечення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Підприємство розраховує резерв на виплату майбутніх відпусток персоналу. Станом на 31 грудня 2022р. та на 01 січня 2022р. Підприємство має таку суму зобов'язань: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01 січня 2022</w:t>
      </w:r>
      <w:r w:rsidRPr="00824DD3">
        <w:rPr>
          <w:rFonts w:ascii="Courier New" w:eastAsia="Times New Roman" w:hAnsi="Courier New" w:cs="Courier New"/>
          <w:sz w:val="20"/>
          <w:szCs w:val="20"/>
          <w:lang w:val="en-US" w:eastAsia="uk-UA"/>
        </w:rPr>
        <w:tab/>
        <w:t xml:space="preserve">                  31 грудня 2022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Резерв невикористаних відпусток</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2 466</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2 739</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забезпечення виплат працівникам</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2 466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2 739</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27.  Доходи від основної діяльності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Доходи від основної діяльності згідно категорій  за роки, що закінчилися 31 грудня,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2022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Реалізація готової продукції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 xml:space="preserve">           319 656</w:t>
      </w:r>
      <w:r w:rsidRPr="00824DD3">
        <w:rPr>
          <w:rFonts w:ascii="Courier New" w:eastAsia="Times New Roman" w:hAnsi="Courier New" w:cs="Courier New"/>
          <w:sz w:val="20"/>
          <w:szCs w:val="20"/>
          <w:lang w:val="en-US" w:eastAsia="uk-UA"/>
        </w:rPr>
        <w:tab/>
        <w:t xml:space="preserve">               105 145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послуг</w:t>
      </w:r>
      <w:r w:rsidRPr="00824DD3">
        <w:rPr>
          <w:rFonts w:ascii="Courier New" w:eastAsia="Times New Roman" w:hAnsi="Courier New" w:cs="Courier New"/>
          <w:sz w:val="20"/>
          <w:szCs w:val="20"/>
          <w:lang w:val="en-US" w:eastAsia="uk-UA"/>
        </w:rPr>
        <w:tab/>
        <w:t xml:space="preserve">                                                                                                 11 298                       12 306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товарів                                                                                                              1 493                             573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доходів</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332 447</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 xml:space="preserve"> 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Аналіз доходів від основної діяльності по регіонам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2022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в Україні</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332 447</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Реалізація в інших країнах</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доходів</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332 447</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118 024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28. Собівартість реалізованої продукції (товарів, робіт, послуг)</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Собівартість реалізованих  орендних послуг за роки, що закінчилися 31 грудня,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 xml:space="preserve">   2021</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2022</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Собівартість готової продукції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307 706</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129 184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Собівартість товарів                                                                                                 1 590                                    566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Собівартість  послуг</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10 134</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8 597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собівартість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319 430</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138 347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29. Адміністративні витрати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Адміністративні витрати за роки, що закінчилися 31 грудня,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t>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Заробітна плата                                    </w:t>
      </w:r>
      <w:r w:rsidRPr="00824DD3">
        <w:rPr>
          <w:rFonts w:ascii="Courier New" w:eastAsia="Times New Roman" w:hAnsi="Courier New" w:cs="Courier New"/>
          <w:sz w:val="20"/>
          <w:szCs w:val="20"/>
          <w:lang w:val="en-US" w:eastAsia="uk-UA"/>
        </w:rPr>
        <w:tab/>
        <w:t>3 922</w:t>
      </w:r>
      <w:r w:rsidRPr="00824DD3">
        <w:rPr>
          <w:rFonts w:ascii="Courier New" w:eastAsia="Times New Roman" w:hAnsi="Courier New" w:cs="Courier New"/>
          <w:sz w:val="20"/>
          <w:szCs w:val="20"/>
          <w:lang w:val="en-US" w:eastAsia="uk-UA"/>
        </w:rPr>
        <w:tab/>
        <w:t>3 685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Відрахування на страхування</w:t>
      </w:r>
      <w:r w:rsidRPr="00824DD3">
        <w:rPr>
          <w:rFonts w:ascii="Courier New" w:eastAsia="Times New Roman" w:hAnsi="Courier New" w:cs="Courier New"/>
          <w:sz w:val="20"/>
          <w:szCs w:val="20"/>
          <w:lang w:val="en-US" w:eastAsia="uk-UA"/>
        </w:rPr>
        <w:tab/>
        <w:t>857</w:t>
      </w:r>
      <w:r w:rsidRPr="00824DD3">
        <w:rPr>
          <w:rFonts w:ascii="Courier New" w:eastAsia="Times New Roman" w:hAnsi="Courier New" w:cs="Courier New"/>
          <w:sz w:val="20"/>
          <w:szCs w:val="20"/>
          <w:lang w:val="en-US" w:eastAsia="uk-UA"/>
        </w:rPr>
        <w:tab/>
        <w:t>808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з придбання послуг</w:t>
      </w:r>
      <w:r w:rsidRPr="00824DD3">
        <w:rPr>
          <w:rFonts w:ascii="Courier New" w:eastAsia="Times New Roman" w:hAnsi="Courier New" w:cs="Courier New"/>
          <w:sz w:val="20"/>
          <w:szCs w:val="20"/>
          <w:lang w:val="en-US" w:eastAsia="uk-UA"/>
        </w:rPr>
        <w:tab/>
        <w:t>3 659</w:t>
      </w:r>
      <w:r w:rsidRPr="00824DD3">
        <w:rPr>
          <w:rFonts w:ascii="Courier New" w:eastAsia="Times New Roman" w:hAnsi="Courier New" w:cs="Courier New"/>
          <w:sz w:val="20"/>
          <w:szCs w:val="20"/>
          <w:lang w:val="en-US" w:eastAsia="uk-UA"/>
        </w:rPr>
        <w:tab/>
        <w:t>4 155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з придбання матеріалів</w:t>
      </w:r>
      <w:r w:rsidRPr="00824DD3">
        <w:rPr>
          <w:rFonts w:ascii="Courier New" w:eastAsia="Times New Roman" w:hAnsi="Courier New" w:cs="Courier New"/>
          <w:sz w:val="20"/>
          <w:szCs w:val="20"/>
          <w:lang w:val="en-US" w:eastAsia="uk-UA"/>
        </w:rPr>
        <w:tab/>
        <w:t>213</w:t>
      </w:r>
      <w:r w:rsidRPr="00824DD3">
        <w:rPr>
          <w:rFonts w:ascii="Courier New" w:eastAsia="Times New Roman" w:hAnsi="Courier New" w:cs="Courier New"/>
          <w:sz w:val="20"/>
          <w:szCs w:val="20"/>
          <w:lang w:val="en-US" w:eastAsia="uk-UA"/>
        </w:rPr>
        <w:tab/>
        <w:t>71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Амортизація</w:t>
      </w:r>
      <w:r w:rsidRPr="00824DD3">
        <w:rPr>
          <w:rFonts w:ascii="Courier New" w:eastAsia="Times New Roman" w:hAnsi="Courier New" w:cs="Courier New"/>
          <w:sz w:val="20"/>
          <w:szCs w:val="20"/>
          <w:lang w:val="en-US" w:eastAsia="uk-UA"/>
        </w:rPr>
        <w:tab/>
        <w:t>124</w:t>
      </w:r>
      <w:r w:rsidRPr="00824DD3">
        <w:rPr>
          <w:rFonts w:ascii="Courier New" w:eastAsia="Times New Roman" w:hAnsi="Courier New" w:cs="Courier New"/>
          <w:sz w:val="20"/>
          <w:szCs w:val="20"/>
          <w:lang w:val="en-US" w:eastAsia="uk-UA"/>
        </w:rPr>
        <w:tab/>
        <w:t>50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Нарахування резерву відпусток</w:t>
      </w:r>
      <w:r w:rsidRPr="00824DD3">
        <w:rPr>
          <w:rFonts w:ascii="Courier New" w:eastAsia="Times New Roman" w:hAnsi="Courier New" w:cs="Courier New"/>
          <w:sz w:val="20"/>
          <w:szCs w:val="20"/>
          <w:lang w:val="en-US" w:eastAsia="uk-UA"/>
        </w:rPr>
        <w:tab/>
        <w:t>497</w:t>
      </w:r>
      <w:r w:rsidRPr="00824DD3">
        <w:rPr>
          <w:rFonts w:ascii="Courier New" w:eastAsia="Times New Roman" w:hAnsi="Courier New" w:cs="Courier New"/>
          <w:sz w:val="20"/>
          <w:szCs w:val="20"/>
          <w:lang w:val="en-US" w:eastAsia="uk-UA"/>
        </w:rPr>
        <w:tab/>
        <w:t>295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утримання та обслуговування</w:t>
      </w:r>
      <w:r w:rsidRPr="00824DD3">
        <w:rPr>
          <w:rFonts w:ascii="Courier New" w:eastAsia="Times New Roman" w:hAnsi="Courier New" w:cs="Courier New"/>
          <w:sz w:val="20"/>
          <w:szCs w:val="20"/>
          <w:lang w:val="en-US" w:eastAsia="uk-UA"/>
        </w:rPr>
        <w:tab/>
        <w:t>47</w:t>
      </w:r>
      <w:r w:rsidRPr="00824DD3">
        <w:rPr>
          <w:rFonts w:ascii="Courier New" w:eastAsia="Times New Roman" w:hAnsi="Courier New" w:cs="Courier New"/>
          <w:sz w:val="20"/>
          <w:szCs w:val="20"/>
          <w:lang w:val="en-US" w:eastAsia="uk-UA"/>
        </w:rPr>
        <w:tab/>
        <w:t>41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Податки, збори</w:t>
      </w:r>
      <w:r w:rsidRPr="00824DD3">
        <w:rPr>
          <w:rFonts w:ascii="Courier New" w:eastAsia="Times New Roman" w:hAnsi="Courier New" w:cs="Courier New"/>
          <w:sz w:val="20"/>
          <w:szCs w:val="20"/>
          <w:lang w:val="en-US" w:eastAsia="uk-UA"/>
        </w:rPr>
        <w:tab/>
        <w:t>1 803</w:t>
      </w:r>
      <w:r w:rsidRPr="00824DD3">
        <w:rPr>
          <w:rFonts w:ascii="Courier New" w:eastAsia="Times New Roman" w:hAnsi="Courier New" w:cs="Courier New"/>
          <w:sz w:val="20"/>
          <w:szCs w:val="20"/>
          <w:lang w:val="en-US" w:eastAsia="uk-UA"/>
        </w:rPr>
        <w:tab/>
        <w:t>1 199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Витрати на відрядження</w:t>
      </w:r>
      <w:r w:rsidRPr="00824DD3">
        <w:rPr>
          <w:rFonts w:ascii="Courier New" w:eastAsia="Times New Roman" w:hAnsi="Courier New" w:cs="Courier New"/>
          <w:sz w:val="20"/>
          <w:szCs w:val="20"/>
          <w:lang w:val="en-US" w:eastAsia="uk-UA"/>
        </w:rPr>
        <w:tab/>
        <w:t>12</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Послуги банків</w:t>
      </w:r>
      <w:r w:rsidRPr="00824DD3">
        <w:rPr>
          <w:rFonts w:ascii="Courier New" w:eastAsia="Times New Roman" w:hAnsi="Courier New" w:cs="Courier New"/>
          <w:sz w:val="20"/>
          <w:szCs w:val="20"/>
          <w:lang w:val="en-US" w:eastAsia="uk-UA"/>
        </w:rPr>
        <w:tab/>
        <w:t>181</w:t>
      </w:r>
      <w:r w:rsidRPr="00824DD3">
        <w:rPr>
          <w:rFonts w:ascii="Courier New" w:eastAsia="Times New Roman" w:hAnsi="Courier New" w:cs="Courier New"/>
          <w:sz w:val="20"/>
          <w:szCs w:val="20"/>
          <w:lang w:val="en-US" w:eastAsia="uk-UA"/>
        </w:rPr>
        <w:tab/>
        <w:t>90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періодичні видання</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витрати</w:t>
      </w:r>
      <w:r w:rsidRPr="00824DD3">
        <w:rPr>
          <w:rFonts w:ascii="Courier New" w:eastAsia="Times New Roman" w:hAnsi="Courier New" w:cs="Courier New"/>
          <w:sz w:val="20"/>
          <w:szCs w:val="20"/>
          <w:lang w:val="en-US" w:eastAsia="uk-UA"/>
        </w:rPr>
        <w:tab/>
        <w:t>27</w:t>
      </w:r>
      <w:r w:rsidRPr="00824DD3">
        <w:rPr>
          <w:rFonts w:ascii="Courier New" w:eastAsia="Times New Roman" w:hAnsi="Courier New" w:cs="Courier New"/>
          <w:sz w:val="20"/>
          <w:szCs w:val="20"/>
          <w:lang w:val="en-US" w:eastAsia="uk-UA"/>
        </w:rPr>
        <w:tab/>
        <w:t>956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витрат</w:t>
      </w:r>
      <w:r w:rsidRPr="00824DD3">
        <w:rPr>
          <w:rFonts w:ascii="Courier New" w:eastAsia="Times New Roman" w:hAnsi="Courier New" w:cs="Courier New"/>
          <w:sz w:val="20"/>
          <w:szCs w:val="20"/>
          <w:lang w:val="en-US" w:eastAsia="uk-UA"/>
        </w:rPr>
        <w:tab/>
        <w:t>11 344</w:t>
      </w:r>
      <w:r w:rsidRPr="00824DD3">
        <w:rPr>
          <w:rFonts w:ascii="Courier New" w:eastAsia="Times New Roman" w:hAnsi="Courier New" w:cs="Courier New"/>
          <w:sz w:val="20"/>
          <w:szCs w:val="20"/>
          <w:lang w:val="en-US" w:eastAsia="uk-UA"/>
        </w:rPr>
        <w:tab/>
        <w:t>11 351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30. Витрати на збут</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збут за роки, що закінчилися 31 грудня,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t>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з придбання послуг</w:t>
      </w:r>
      <w:r w:rsidRPr="00824DD3">
        <w:rPr>
          <w:rFonts w:ascii="Courier New" w:eastAsia="Times New Roman" w:hAnsi="Courier New" w:cs="Courier New"/>
          <w:sz w:val="20"/>
          <w:szCs w:val="20"/>
          <w:lang w:val="en-US" w:eastAsia="uk-UA"/>
        </w:rPr>
        <w:tab/>
        <w:t>33 589</w:t>
      </w:r>
      <w:r w:rsidRPr="00824DD3">
        <w:rPr>
          <w:rFonts w:ascii="Courier New" w:eastAsia="Times New Roman" w:hAnsi="Courier New" w:cs="Courier New"/>
          <w:sz w:val="20"/>
          <w:szCs w:val="20"/>
          <w:lang w:val="en-US" w:eastAsia="uk-UA"/>
        </w:rPr>
        <w:tab/>
        <w:t>2 888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утримання та обслуговування</w:t>
      </w:r>
      <w:r w:rsidRPr="00824DD3">
        <w:rPr>
          <w:rFonts w:ascii="Courier New" w:eastAsia="Times New Roman" w:hAnsi="Courier New" w:cs="Courier New"/>
          <w:sz w:val="20"/>
          <w:szCs w:val="20"/>
          <w:lang w:val="en-US" w:eastAsia="uk-UA"/>
        </w:rPr>
        <w:tab/>
        <w:t>24</w:t>
      </w:r>
      <w:r w:rsidRPr="00824DD3">
        <w:rPr>
          <w:rFonts w:ascii="Courier New" w:eastAsia="Times New Roman" w:hAnsi="Courier New" w:cs="Courier New"/>
          <w:sz w:val="20"/>
          <w:szCs w:val="20"/>
          <w:lang w:val="en-US" w:eastAsia="uk-UA"/>
        </w:rPr>
        <w:tab/>
        <w:t>39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Заробітна плата                                    </w:t>
      </w:r>
      <w:r w:rsidRPr="00824DD3">
        <w:rPr>
          <w:rFonts w:ascii="Courier New" w:eastAsia="Times New Roman" w:hAnsi="Courier New" w:cs="Courier New"/>
          <w:sz w:val="20"/>
          <w:szCs w:val="20"/>
          <w:lang w:val="en-US" w:eastAsia="uk-UA"/>
        </w:rPr>
        <w:tab/>
        <w:t>403</w:t>
      </w:r>
      <w:r w:rsidRPr="00824DD3">
        <w:rPr>
          <w:rFonts w:ascii="Courier New" w:eastAsia="Times New Roman" w:hAnsi="Courier New" w:cs="Courier New"/>
          <w:sz w:val="20"/>
          <w:szCs w:val="20"/>
          <w:lang w:val="en-US" w:eastAsia="uk-UA"/>
        </w:rPr>
        <w:tab/>
        <w:t>268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Відрахування на страхування</w:t>
      </w:r>
      <w:r w:rsidRPr="00824DD3">
        <w:rPr>
          <w:rFonts w:ascii="Courier New" w:eastAsia="Times New Roman" w:hAnsi="Courier New" w:cs="Courier New"/>
          <w:sz w:val="20"/>
          <w:szCs w:val="20"/>
          <w:lang w:val="en-US" w:eastAsia="uk-UA"/>
        </w:rPr>
        <w:tab/>
        <w:t>88</w:t>
      </w:r>
      <w:r w:rsidRPr="00824DD3">
        <w:rPr>
          <w:rFonts w:ascii="Courier New" w:eastAsia="Times New Roman" w:hAnsi="Courier New" w:cs="Courier New"/>
          <w:sz w:val="20"/>
          <w:szCs w:val="20"/>
          <w:lang w:val="en-US" w:eastAsia="uk-UA"/>
        </w:rPr>
        <w:tab/>
        <w:t>69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Нарахування резерву відпусток</w:t>
      </w:r>
      <w:r w:rsidRPr="00824DD3">
        <w:rPr>
          <w:rFonts w:ascii="Courier New" w:eastAsia="Times New Roman" w:hAnsi="Courier New" w:cs="Courier New"/>
          <w:sz w:val="20"/>
          <w:szCs w:val="20"/>
          <w:lang w:val="en-US" w:eastAsia="uk-UA"/>
        </w:rPr>
        <w:tab/>
        <w:t>73</w:t>
      </w:r>
      <w:r w:rsidRPr="00824DD3">
        <w:rPr>
          <w:rFonts w:ascii="Courier New" w:eastAsia="Times New Roman" w:hAnsi="Courier New" w:cs="Courier New"/>
          <w:sz w:val="20"/>
          <w:szCs w:val="20"/>
          <w:lang w:val="en-US" w:eastAsia="uk-UA"/>
        </w:rPr>
        <w:tab/>
        <w:t>27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Матеріальні витрати</w:t>
      </w:r>
      <w:r w:rsidRPr="00824DD3">
        <w:rPr>
          <w:rFonts w:ascii="Courier New" w:eastAsia="Times New Roman" w:hAnsi="Courier New" w:cs="Courier New"/>
          <w:sz w:val="20"/>
          <w:szCs w:val="20"/>
          <w:lang w:val="en-US" w:eastAsia="uk-UA"/>
        </w:rPr>
        <w:tab/>
        <w:t>3</w:t>
      </w:r>
      <w:r w:rsidRPr="00824DD3">
        <w:rPr>
          <w:rFonts w:ascii="Courier New" w:eastAsia="Times New Roman" w:hAnsi="Courier New" w:cs="Courier New"/>
          <w:sz w:val="20"/>
          <w:szCs w:val="20"/>
          <w:lang w:val="en-US" w:eastAsia="uk-UA"/>
        </w:rPr>
        <w:tab/>
        <w:t>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Страхування вантажу</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4 687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витрат</w:t>
      </w:r>
      <w:r w:rsidRPr="00824DD3">
        <w:rPr>
          <w:rFonts w:ascii="Courier New" w:eastAsia="Times New Roman" w:hAnsi="Courier New" w:cs="Courier New"/>
          <w:sz w:val="20"/>
          <w:szCs w:val="20"/>
          <w:lang w:val="en-US" w:eastAsia="uk-UA"/>
        </w:rPr>
        <w:tab/>
        <w:t>34 180</w:t>
      </w:r>
      <w:r w:rsidRPr="00824DD3">
        <w:rPr>
          <w:rFonts w:ascii="Courier New" w:eastAsia="Times New Roman" w:hAnsi="Courier New" w:cs="Courier New"/>
          <w:sz w:val="20"/>
          <w:szCs w:val="20"/>
          <w:lang w:val="en-US" w:eastAsia="uk-UA"/>
        </w:rPr>
        <w:tab/>
        <w:t>7 982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31. Інші операційні доходи. Інші операційні витрати. Інші доходи. Інші витрати.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доходи та витрати за роки, що закінчилися 31 грудня,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t>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Дохід від реалізації запасів    </w:t>
      </w:r>
      <w:r w:rsidRPr="00824DD3">
        <w:rPr>
          <w:rFonts w:ascii="Courier New" w:eastAsia="Times New Roman" w:hAnsi="Courier New" w:cs="Courier New"/>
          <w:sz w:val="20"/>
          <w:szCs w:val="20"/>
          <w:lang w:val="en-US" w:eastAsia="uk-UA"/>
        </w:rPr>
        <w:tab/>
        <w:t>8 809</w:t>
      </w:r>
      <w:r w:rsidRPr="00824DD3">
        <w:rPr>
          <w:rFonts w:ascii="Courier New" w:eastAsia="Times New Roman" w:hAnsi="Courier New" w:cs="Courier New"/>
          <w:sz w:val="20"/>
          <w:szCs w:val="20"/>
          <w:lang w:val="en-US" w:eastAsia="uk-UA"/>
        </w:rPr>
        <w:tab/>
        <w:t>85 118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Дохід від операційної оренди</w:t>
      </w:r>
      <w:r w:rsidRPr="00824DD3">
        <w:rPr>
          <w:rFonts w:ascii="Courier New" w:eastAsia="Times New Roman" w:hAnsi="Courier New" w:cs="Courier New"/>
          <w:sz w:val="20"/>
          <w:szCs w:val="20"/>
          <w:lang w:val="en-US" w:eastAsia="uk-UA"/>
        </w:rPr>
        <w:tab/>
        <w:t>12 764</w:t>
      </w:r>
      <w:r w:rsidRPr="00824DD3">
        <w:rPr>
          <w:rFonts w:ascii="Courier New" w:eastAsia="Times New Roman" w:hAnsi="Courier New" w:cs="Courier New"/>
          <w:sz w:val="20"/>
          <w:szCs w:val="20"/>
          <w:lang w:val="en-US" w:eastAsia="uk-UA"/>
        </w:rPr>
        <w:tab/>
        <w:t>15 509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Дохід від курсових різниць</w:t>
      </w:r>
      <w:r w:rsidRPr="00824DD3">
        <w:rPr>
          <w:rFonts w:ascii="Courier New" w:eastAsia="Times New Roman" w:hAnsi="Courier New" w:cs="Courier New"/>
          <w:sz w:val="20"/>
          <w:szCs w:val="20"/>
          <w:lang w:val="en-US" w:eastAsia="uk-UA"/>
        </w:rPr>
        <w:tab/>
        <w:t>2 802</w:t>
      </w:r>
      <w:r w:rsidRPr="00824DD3">
        <w:rPr>
          <w:rFonts w:ascii="Courier New" w:eastAsia="Times New Roman" w:hAnsi="Courier New" w:cs="Courier New"/>
          <w:sz w:val="20"/>
          <w:szCs w:val="20"/>
          <w:lang w:val="en-US" w:eastAsia="uk-UA"/>
        </w:rPr>
        <w:tab/>
        <w:t>16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Дохід від списання кредиторської заборгованості</w:t>
      </w:r>
      <w:r w:rsidRPr="00824DD3">
        <w:rPr>
          <w:rFonts w:ascii="Courier New" w:eastAsia="Times New Roman" w:hAnsi="Courier New" w:cs="Courier New"/>
          <w:sz w:val="20"/>
          <w:szCs w:val="20"/>
          <w:lang w:val="en-US" w:eastAsia="uk-UA"/>
        </w:rPr>
        <w:tab/>
        <w:t>89</w:t>
      </w:r>
      <w:r w:rsidRPr="00824DD3">
        <w:rPr>
          <w:rFonts w:ascii="Courier New" w:eastAsia="Times New Roman" w:hAnsi="Courier New" w:cs="Courier New"/>
          <w:sz w:val="20"/>
          <w:szCs w:val="20"/>
          <w:lang w:val="en-US" w:eastAsia="uk-UA"/>
        </w:rPr>
        <w:tab/>
        <w:t>11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Дохід від операцій купівлі-продажу валюти</w:t>
      </w:r>
      <w:r w:rsidRPr="00824DD3">
        <w:rPr>
          <w:rFonts w:ascii="Courier New" w:eastAsia="Times New Roman" w:hAnsi="Courier New" w:cs="Courier New"/>
          <w:sz w:val="20"/>
          <w:szCs w:val="20"/>
          <w:lang w:val="en-US" w:eastAsia="uk-UA"/>
        </w:rPr>
        <w:tab/>
        <w:t>4</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доходи</w:t>
      </w:r>
      <w:r w:rsidRPr="00824DD3">
        <w:rPr>
          <w:rFonts w:ascii="Courier New" w:eastAsia="Times New Roman" w:hAnsi="Courier New" w:cs="Courier New"/>
          <w:sz w:val="20"/>
          <w:szCs w:val="20"/>
          <w:lang w:val="en-US" w:eastAsia="uk-UA"/>
        </w:rPr>
        <w:tab/>
        <w:t>326</w:t>
      </w:r>
      <w:r w:rsidRPr="00824DD3">
        <w:rPr>
          <w:rFonts w:ascii="Courier New" w:eastAsia="Times New Roman" w:hAnsi="Courier New" w:cs="Courier New"/>
          <w:sz w:val="20"/>
          <w:szCs w:val="20"/>
          <w:lang w:val="en-US" w:eastAsia="uk-UA"/>
        </w:rPr>
        <w:tab/>
        <w:t>12 425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інші операційні доходи</w:t>
      </w:r>
      <w:r w:rsidRPr="00824DD3">
        <w:rPr>
          <w:rFonts w:ascii="Courier New" w:eastAsia="Times New Roman" w:hAnsi="Courier New" w:cs="Courier New"/>
          <w:sz w:val="20"/>
          <w:szCs w:val="20"/>
          <w:lang w:val="en-US" w:eastAsia="uk-UA"/>
        </w:rPr>
        <w:tab/>
        <w:t>24 794</w:t>
      </w:r>
      <w:r w:rsidRPr="00824DD3">
        <w:rPr>
          <w:rFonts w:ascii="Courier New" w:eastAsia="Times New Roman" w:hAnsi="Courier New" w:cs="Courier New"/>
          <w:sz w:val="20"/>
          <w:szCs w:val="20"/>
          <w:lang w:val="en-US" w:eastAsia="uk-UA"/>
        </w:rPr>
        <w:tab/>
        <w:t>113 079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Собівартість реалізованих запасів</w:t>
      </w:r>
      <w:r w:rsidRPr="00824DD3">
        <w:rPr>
          <w:rFonts w:ascii="Courier New" w:eastAsia="Times New Roman" w:hAnsi="Courier New" w:cs="Courier New"/>
          <w:sz w:val="20"/>
          <w:szCs w:val="20"/>
          <w:lang w:val="en-US" w:eastAsia="uk-UA"/>
        </w:rPr>
        <w:tab/>
        <w:t>(7 746)</w:t>
      </w:r>
      <w:r w:rsidRPr="00824DD3">
        <w:rPr>
          <w:rFonts w:ascii="Courier New" w:eastAsia="Times New Roman" w:hAnsi="Courier New" w:cs="Courier New"/>
          <w:sz w:val="20"/>
          <w:szCs w:val="20"/>
          <w:lang w:val="en-US" w:eastAsia="uk-UA"/>
        </w:rPr>
        <w:tab/>
        <w:t>(81 910)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Списання заборгованості</w:t>
      </w:r>
      <w:r w:rsidRPr="00824DD3">
        <w:rPr>
          <w:rFonts w:ascii="Courier New" w:eastAsia="Times New Roman" w:hAnsi="Courier New" w:cs="Courier New"/>
          <w:sz w:val="20"/>
          <w:szCs w:val="20"/>
          <w:lang w:val="en-US" w:eastAsia="uk-UA"/>
        </w:rPr>
        <w:tab/>
        <w:t>(35)</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від курсових різниць</w:t>
      </w:r>
      <w:r w:rsidRPr="00824DD3">
        <w:rPr>
          <w:rFonts w:ascii="Courier New" w:eastAsia="Times New Roman" w:hAnsi="Courier New" w:cs="Courier New"/>
          <w:sz w:val="20"/>
          <w:szCs w:val="20"/>
          <w:lang w:val="en-US" w:eastAsia="uk-UA"/>
        </w:rPr>
        <w:tab/>
        <w:t>(984)</w:t>
      </w:r>
      <w:r w:rsidRPr="00824DD3">
        <w:rPr>
          <w:rFonts w:ascii="Courier New" w:eastAsia="Times New Roman" w:hAnsi="Courier New" w:cs="Courier New"/>
          <w:sz w:val="20"/>
          <w:szCs w:val="20"/>
          <w:lang w:val="en-US" w:eastAsia="uk-UA"/>
        </w:rPr>
        <w:tab/>
        <w:t>(5 820)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сумнівні борги</w:t>
      </w:r>
      <w:r w:rsidRPr="00824DD3">
        <w:rPr>
          <w:rFonts w:ascii="Courier New" w:eastAsia="Times New Roman" w:hAnsi="Courier New" w:cs="Courier New"/>
          <w:sz w:val="20"/>
          <w:szCs w:val="20"/>
          <w:lang w:val="en-US" w:eastAsia="uk-UA"/>
        </w:rPr>
        <w:tab/>
        <w:t>(1 230)</w:t>
      </w:r>
      <w:r w:rsidRPr="00824DD3">
        <w:rPr>
          <w:rFonts w:ascii="Courier New" w:eastAsia="Times New Roman" w:hAnsi="Courier New" w:cs="Courier New"/>
          <w:sz w:val="20"/>
          <w:szCs w:val="20"/>
          <w:lang w:val="en-US" w:eastAsia="uk-UA"/>
        </w:rPr>
        <w:tab/>
        <w:t>(1 946)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на пенсійні забезпечення</w:t>
      </w:r>
      <w:r w:rsidRPr="00824DD3">
        <w:rPr>
          <w:rFonts w:ascii="Courier New" w:eastAsia="Times New Roman" w:hAnsi="Courier New" w:cs="Courier New"/>
          <w:sz w:val="20"/>
          <w:szCs w:val="20"/>
          <w:lang w:val="en-US" w:eastAsia="uk-UA"/>
        </w:rPr>
        <w:tab/>
        <w:t>(321)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Штрафи, пені</w:t>
      </w:r>
      <w:r w:rsidRPr="00824DD3">
        <w:rPr>
          <w:rFonts w:ascii="Courier New" w:eastAsia="Times New Roman" w:hAnsi="Courier New" w:cs="Courier New"/>
          <w:sz w:val="20"/>
          <w:szCs w:val="20"/>
          <w:lang w:val="en-US" w:eastAsia="uk-UA"/>
        </w:rPr>
        <w:tab/>
        <w:t>(564)</w:t>
      </w:r>
      <w:r w:rsidRPr="00824DD3">
        <w:rPr>
          <w:rFonts w:ascii="Courier New" w:eastAsia="Times New Roman" w:hAnsi="Courier New" w:cs="Courier New"/>
          <w:sz w:val="20"/>
          <w:szCs w:val="20"/>
          <w:lang w:val="en-US" w:eastAsia="uk-UA"/>
        </w:rPr>
        <w:tab/>
        <w:t>(135)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Нестачі та знешкодження запасів</w:t>
      </w:r>
      <w:r w:rsidRPr="00824DD3">
        <w:rPr>
          <w:rFonts w:ascii="Courier New" w:eastAsia="Times New Roman" w:hAnsi="Courier New" w:cs="Courier New"/>
          <w:sz w:val="20"/>
          <w:szCs w:val="20"/>
          <w:lang w:val="en-US" w:eastAsia="uk-UA"/>
        </w:rPr>
        <w:tab/>
        <w:t>(59)</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від операцій купівлі-продажу валюти</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Інші операційні витрати</w:t>
      </w:r>
      <w:r w:rsidRPr="00824DD3">
        <w:rPr>
          <w:rFonts w:ascii="Courier New" w:eastAsia="Times New Roman" w:hAnsi="Courier New" w:cs="Courier New"/>
          <w:sz w:val="20"/>
          <w:szCs w:val="20"/>
          <w:lang w:val="en-US" w:eastAsia="uk-UA"/>
        </w:rPr>
        <w:tab/>
        <w:t>(3 770)</w:t>
      </w:r>
      <w:r w:rsidRPr="00824DD3">
        <w:rPr>
          <w:rFonts w:ascii="Courier New" w:eastAsia="Times New Roman" w:hAnsi="Courier New" w:cs="Courier New"/>
          <w:sz w:val="20"/>
          <w:szCs w:val="20"/>
          <w:lang w:val="en-US" w:eastAsia="uk-UA"/>
        </w:rPr>
        <w:tab/>
        <w:t>(7 010)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інші операційні  витрати</w:t>
      </w:r>
      <w:r w:rsidRPr="00824DD3">
        <w:rPr>
          <w:rFonts w:ascii="Courier New" w:eastAsia="Times New Roman" w:hAnsi="Courier New" w:cs="Courier New"/>
          <w:sz w:val="20"/>
          <w:szCs w:val="20"/>
          <w:lang w:val="en-US" w:eastAsia="uk-UA"/>
        </w:rPr>
        <w:tab/>
        <w:t>(12 249)</w:t>
      </w:r>
      <w:r w:rsidRPr="00824DD3">
        <w:rPr>
          <w:rFonts w:ascii="Courier New" w:eastAsia="Times New Roman" w:hAnsi="Courier New" w:cs="Courier New"/>
          <w:sz w:val="20"/>
          <w:szCs w:val="20"/>
          <w:lang w:val="en-US" w:eastAsia="uk-UA"/>
        </w:rPr>
        <w:tab/>
        <w:t>(96 821)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фінансовий результат (доходи / (витрати))</w:t>
      </w:r>
      <w:r w:rsidRPr="00824DD3">
        <w:rPr>
          <w:rFonts w:ascii="Courier New" w:eastAsia="Times New Roman" w:hAnsi="Courier New" w:cs="Courier New"/>
          <w:sz w:val="20"/>
          <w:szCs w:val="20"/>
          <w:lang w:val="en-US" w:eastAsia="uk-UA"/>
        </w:rPr>
        <w:tab/>
        <w:t>12 545</w:t>
      </w:r>
      <w:r w:rsidRPr="00824DD3">
        <w:rPr>
          <w:rFonts w:ascii="Courier New" w:eastAsia="Times New Roman" w:hAnsi="Courier New" w:cs="Courier New"/>
          <w:sz w:val="20"/>
          <w:szCs w:val="20"/>
          <w:lang w:val="en-US" w:eastAsia="uk-UA"/>
        </w:rPr>
        <w:tab/>
        <w:t>16 258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Доходи від ліквідації основних засобів</w:t>
      </w:r>
      <w:r w:rsidRPr="00824DD3">
        <w:rPr>
          <w:rFonts w:ascii="Courier New" w:eastAsia="Times New Roman" w:hAnsi="Courier New" w:cs="Courier New"/>
          <w:sz w:val="20"/>
          <w:szCs w:val="20"/>
          <w:lang w:val="en-US" w:eastAsia="uk-UA"/>
        </w:rPr>
        <w:tab/>
        <w:t>751</w:t>
      </w:r>
      <w:r w:rsidRPr="00824DD3">
        <w:rPr>
          <w:rFonts w:ascii="Courier New" w:eastAsia="Times New Roman" w:hAnsi="Courier New" w:cs="Courier New"/>
          <w:sz w:val="20"/>
          <w:szCs w:val="20"/>
          <w:lang w:val="en-US" w:eastAsia="uk-UA"/>
        </w:rPr>
        <w:tab/>
        <w:t>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від списання необоротних активів</w:t>
      </w:r>
      <w:r w:rsidRPr="00824DD3">
        <w:rPr>
          <w:rFonts w:ascii="Courier New" w:eastAsia="Times New Roman" w:hAnsi="Courier New" w:cs="Courier New"/>
          <w:sz w:val="20"/>
          <w:szCs w:val="20"/>
          <w:lang w:val="en-US" w:eastAsia="uk-UA"/>
        </w:rPr>
        <w:tab/>
        <w:t>(59)</w:t>
      </w:r>
      <w:r w:rsidRPr="00824DD3">
        <w:rPr>
          <w:rFonts w:ascii="Courier New" w:eastAsia="Times New Roman" w:hAnsi="Courier New" w:cs="Courier New"/>
          <w:sz w:val="20"/>
          <w:szCs w:val="20"/>
          <w:lang w:val="en-US" w:eastAsia="uk-UA"/>
        </w:rPr>
        <w:tab/>
        <w:t>(44)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Усього фінансовий результат від іншої діяльності     </w:t>
      </w:r>
      <w:r w:rsidRPr="00824DD3">
        <w:rPr>
          <w:rFonts w:ascii="Courier New" w:eastAsia="Times New Roman" w:hAnsi="Courier New" w:cs="Courier New"/>
          <w:sz w:val="20"/>
          <w:szCs w:val="20"/>
          <w:lang w:val="en-US" w:eastAsia="uk-UA"/>
        </w:rPr>
        <w:tab/>
        <w:t>692</w:t>
      </w:r>
      <w:r w:rsidRPr="00824DD3">
        <w:rPr>
          <w:rFonts w:ascii="Courier New" w:eastAsia="Times New Roman" w:hAnsi="Courier New" w:cs="Courier New"/>
          <w:sz w:val="20"/>
          <w:szCs w:val="20"/>
          <w:lang w:val="en-US" w:eastAsia="uk-UA"/>
        </w:rPr>
        <w:tab/>
        <w:t xml:space="preserve"> (44)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32. Інші фінансові доходи. Фінансові витрати.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доходи та витрати за роки, що закінчилися 31 грудня, представлені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t>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доходи</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44 534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Фінансові витрати за довгостроковими зобов`язаннями                  </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(440)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фінансові результати</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44 094</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33. Виплати на персонал</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Загальна сума виплат персоналу за роки, що закінчилися 31 грудня, представлена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t>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Заробітна плата</w:t>
      </w:r>
      <w:r w:rsidRPr="00824DD3">
        <w:rPr>
          <w:rFonts w:ascii="Courier New" w:eastAsia="Times New Roman" w:hAnsi="Courier New" w:cs="Courier New"/>
          <w:sz w:val="20"/>
          <w:szCs w:val="20"/>
          <w:lang w:val="en-US" w:eastAsia="uk-UA"/>
        </w:rPr>
        <w:tab/>
        <w:t>30 115</w:t>
      </w:r>
      <w:r w:rsidRPr="00824DD3">
        <w:rPr>
          <w:rFonts w:ascii="Courier New" w:eastAsia="Times New Roman" w:hAnsi="Courier New" w:cs="Courier New"/>
          <w:sz w:val="20"/>
          <w:szCs w:val="20"/>
          <w:lang w:val="en-US" w:eastAsia="uk-UA"/>
        </w:rPr>
        <w:tab/>
        <w:t>18 736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Нарахування на заробітну плату</w:t>
      </w:r>
      <w:r w:rsidRPr="00824DD3">
        <w:rPr>
          <w:rFonts w:ascii="Courier New" w:eastAsia="Times New Roman" w:hAnsi="Courier New" w:cs="Courier New"/>
          <w:sz w:val="20"/>
          <w:szCs w:val="20"/>
          <w:lang w:val="en-US" w:eastAsia="uk-UA"/>
        </w:rPr>
        <w:tab/>
        <w:t>6 085</w:t>
      </w:r>
      <w:r w:rsidRPr="00824DD3">
        <w:rPr>
          <w:rFonts w:ascii="Courier New" w:eastAsia="Times New Roman" w:hAnsi="Courier New" w:cs="Courier New"/>
          <w:sz w:val="20"/>
          <w:szCs w:val="20"/>
          <w:lang w:val="en-US" w:eastAsia="uk-UA"/>
        </w:rPr>
        <w:tab/>
        <w:t>3 710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w:t>
      </w:r>
      <w:r w:rsidRPr="00824DD3">
        <w:rPr>
          <w:rFonts w:ascii="Courier New" w:eastAsia="Times New Roman" w:hAnsi="Courier New" w:cs="Courier New"/>
          <w:sz w:val="20"/>
          <w:szCs w:val="20"/>
          <w:lang w:val="en-US" w:eastAsia="uk-UA"/>
        </w:rPr>
        <w:tab/>
        <w:t>36 197</w:t>
      </w:r>
      <w:r w:rsidRPr="00824DD3">
        <w:rPr>
          <w:rFonts w:ascii="Courier New" w:eastAsia="Times New Roman" w:hAnsi="Courier New" w:cs="Courier New"/>
          <w:sz w:val="20"/>
          <w:szCs w:val="20"/>
          <w:lang w:val="en-US" w:eastAsia="uk-UA"/>
        </w:rPr>
        <w:tab/>
        <w:t>22 446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34. Інший сукупний дохід</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В іншому сукупному доході відображена сума дооцінки основних засобів, які були списані протягом 2021 року на суму 385тис.грн.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35. Фінансовий результат до оподаткування. Чистий фінансовий результат.</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Поточна ставка податку на прибуток прийнята 18% згідно Податкового кодексу України.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Порівняння величини витрат з податку на прибуток із сумою прибутків і збитків, помноженою на ставку оподаткування за 2021 рік наведено в таблиці: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2021</w:t>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Прибуток (збиток) до оподаткування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(19 270)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Податок на прибуток за ставкою (за встановленою законодавством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України (18%)</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3 469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Податковий ефект витрат, які зменшують базу оподаткування                                                                 (3 469)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доходів, які збільшують базу оподаткування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та доходів не включених в базу оподаткування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неоподатковувані доходи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витрат, які не зменшують базу оподаткування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(доходи) з податку на прибуток</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Порівняння величини витрат з податку на прибуток із сумою прибутків і збитків, помноженою на ставку оподаткування за 2022 рік наведено в таблиці: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Прибуток (збиток) до оподаткування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20 652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Податок на прибуток за ставкою (за встановленою законодавством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України (18%)</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3 717 Податковий ефект витрат, які зменшують базу оподаткування                                                                     (3 717)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доходів, які збільшують базу оподаткування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та доходів не включених в базу оподаткування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неоподатковувані доходи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витрат, які не зменшують базу оподаткування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Витрати (доходи) з податку на прибуток</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0</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36. Умовні і договірні зобов'язання, операційний ризик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Податкове законодавство. Українське податкове схильне до частих змін. Інтерпретація керівництвом Підприємства цього законодавства стосовно її операцій і діяльності може бути оскаржена відповідними державними органами. Податкові органи можуть дотримуватися жорсткішої позиції і застосовувати складніші підходи при інтерпретації законодавства і оцінці нарахувань. У поєднанні з можливими заходами по підвищенню сум податкових надходжень в цілях поповнення державного бюджету, вказані вище обставини можуть значно збільшити рівень і частоту перевірок податкових органів. Зокрема, існує вірогідність, що операції і діяльність, які у минулому не оскаржувались, будуть оскаржені. Як наслідок, можуть бути нараховані значні додаткові податки, пені і штрафи. Податкові перевірки можуть охоплювати періоди строком в 1095 днів діяльності, що безпосередньо передували терміну перевірки. Об`єктом оподаткування  визначений прибуток із джерелом походження з України та за її межами, який визначається шляхом коригування фінансового результату до оподаткування, визначеного у  фінансовій звітності підприємства відповідно  національних положень (стандартів) фінансової звітності або міжнародних стандартів фінансової звітності, на різниці, які передбачені ПКУ.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Судові справи. До Підприємства періодично, в ході поточної діяльності, можуть поступати позовні вимоги. Виходячи з власної оцінки, а також консультацій внутрішніх професійних юристів, керівництво вважає, що вони не приведуть до яких-небудь суттєвих збитків.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Зобов`язання за капітальними витратами. Станом на 31 грудня 2022р. у Підприємства не існують договірні  зобов`язання за капітальними витратами на основні засоби.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Питання охорони довкілля. Сьогодні в Україні посилюється природоохоронне законодавство і триває перегляд позиції державних органів відносно забезпечення його дотримання. Підприємство проводить періодичну оцінку своїх зобов'язань, пов'язаних з охороною довкілля. У разі виявлення зобов'язань вони негайно відображаються у звітності. Потенційні зобов'язання, які можуть виникнути в результаті зміни існуючого законодавства і нормативних актів, а також в результаті судової практики, не можуть бути оцінені з достатньою мірою надійності, хоча і можуть виявитися значними. Керівництво Підприємства  вважає, що в умовах існуючої системи контролю за дотриманням чинного природоохоронного законодавства немає значних зобов'язань, що виникають у зв'язку з нанесенням збитку довкіллю.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Використання землі. Підприємство використовує землю, на якій розташовані її активи, на правах постійного користування. У 2021р. сума податку на землю склала 11 023тис.грн., у 2022р. - 13 465 тис. грн.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Потенційні зобов'язання, які можуть виникнути в результаті зміни існуючого законодавства і нормативних актів, а також в результаті судової практики, не можуть бути оцінені з достатньою мірою надійності, хоча і можуть виявитися значними.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37. Управління фінансовими ризиками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Внаслідок використання Підприємством фінансових інструментів у нього виникають такі ризики: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кредитний ризик,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ризик ліквідності,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валютний ризик,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w:t>
      </w:r>
      <w:r w:rsidRPr="00824DD3">
        <w:rPr>
          <w:rFonts w:ascii="Courier New" w:eastAsia="Times New Roman" w:hAnsi="Courier New" w:cs="Courier New"/>
          <w:sz w:val="20"/>
          <w:szCs w:val="20"/>
          <w:lang w:val="en-US" w:eastAsia="uk-UA"/>
        </w:rPr>
        <w:tab/>
        <w:t>ринковий ризик.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Головним завданням функції управління фінансовими ризиками є мінімізувати потенційний негативний ефект на фінансовий результат Підприємства для тих ризиків, якими можна керувати або які є профільними для машинобудівної галузі.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Кредитний ризик. Підприємство має ймовірність понести збитки від кредитного ризику, а саме ризику того, що одна сторона не виконає свої обов'язки згідно контрактних умов оплати. Схильність до кредитного ризику виникає в результаті продажу Підприємством продукції на умовах відстрочення платежу і здійснення інших угод з контрагентами, в результаті яких виникають фінансові активи.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Максимальна сума кредитного ризику, що виникає у Підприємства по класах активів, представлена у балансовій вартості фінансових активів і відображена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01 січня 2022     </w:t>
      </w:r>
      <w:r w:rsidRPr="00824DD3">
        <w:rPr>
          <w:rFonts w:ascii="Courier New" w:eastAsia="Times New Roman" w:hAnsi="Courier New" w:cs="Courier New"/>
          <w:sz w:val="20"/>
          <w:szCs w:val="20"/>
          <w:lang w:val="en-US" w:eastAsia="uk-UA"/>
        </w:rPr>
        <w:tab/>
        <w:t>31 грудня 2022</w:t>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Гроші та їх еквіваленти  (прим.17)                                                    251                                   78 783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Торгова дебіторська заборгованість (прим. 16)                          13 057 </w:t>
      </w:r>
      <w:r w:rsidRPr="00824DD3">
        <w:rPr>
          <w:rFonts w:ascii="Courier New" w:eastAsia="Times New Roman" w:hAnsi="Courier New" w:cs="Courier New"/>
          <w:sz w:val="20"/>
          <w:szCs w:val="20"/>
          <w:lang w:val="en-US" w:eastAsia="uk-UA"/>
        </w:rPr>
        <w:tab/>
        <w:t xml:space="preserve">                       61 471                      </w:t>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Інша поточна дебіторська заборгованість (прим. 16)                      193                                   9 413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Фінансові інвестиції  (прим.13)                                                            2                                        2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Усього                                                    </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 xml:space="preserve">                    13 503                                  149 669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Підприємство проводить аналіз по термінах погашення дебіторської заборгованості від основної діяльності і відстежує прострочені залишки дебіторської заборгованості. Таким чином, керівництво вважає за доцільне надавати інформацію по термінах затримки платежів і іншу інформацію по кредитному ризику, яка розкрита в Примітці 16. Підприємство не вимагає застави для забезпечення торгової та іншої дебіторської заборгованості.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Ризик ліквідності. Ризик ліквідності - це ризик того, що Підприємство матиме труднощі при виконанні фінансових зобов'язань. Підприємство схильне до ризику у зв'язку з щоденною необхідністю використання наявних грошових коштів. Ризиком ліквідності керує керівництво Підприємства. Керівництво щомісячно контролює прогнози руху грошових коштів. Підприємство намагається підтримувати стійку базу фінансування, що складається з кредиторської заборгованості по основній діяльності і іншій кредиторській заборгованості.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Валютний ризик. У Підприємства  виникає валютний ризик у зв'язку з продажем продукції за експортними контрактами, придбанням запасів за імпортними контрактами, залишками коштів на банківських рахунках. Валюта, у зв'язку з якою виникає валютний ризик, є долари США та євро. Підприємство  не хеджує свій валютний ризик. Заборгованість, яка виражена в іноземній валюті та перерахована у гривні, така:</w:t>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31 грудня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01 січня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євро    еквівалент                        євро           еквівалент</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у гривні                                                  у гривні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Грошові кошти                                                                          1              39                                    1                     37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дебіторська заборгованість                                                                                               1                     25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кредиторська заборгованість                                 9,2            358,8                                81                2819</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Рівень валютного ризику представлений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У таблиці нижче представлений аналіз чутливості прибутків і збитків, а також капіталу до можливих змін обмінних курсів валют, які використовуються Підприємством  на звітну дату, по відношенню до функціональної валюти Підприємства, при тому що усі інші змінні характеристики залишаються незмінними: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31 грудня 2022</w:t>
      </w:r>
      <w:r w:rsidRPr="00824DD3">
        <w:rPr>
          <w:rFonts w:ascii="Courier New" w:eastAsia="Times New Roman" w:hAnsi="Courier New" w:cs="Courier New"/>
          <w:sz w:val="20"/>
          <w:szCs w:val="20"/>
          <w:lang w:val="en-US" w:eastAsia="uk-UA"/>
        </w:rPr>
        <w:tab/>
        <w:t>01січня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Вплив на прибуток/збиток</w:t>
      </w:r>
      <w:r w:rsidRPr="00824DD3">
        <w:rPr>
          <w:rFonts w:ascii="Courier New" w:eastAsia="Times New Roman" w:hAnsi="Courier New" w:cs="Courier New"/>
          <w:sz w:val="20"/>
          <w:szCs w:val="20"/>
          <w:lang w:val="en-US" w:eastAsia="uk-UA"/>
        </w:rPr>
        <w:tab/>
        <w:t>Вплив на капітал</w:t>
      </w:r>
      <w:r w:rsidRPr="00824DD3">
        <w:rPr>
          <w:rFonts w:ascii="Courier New" w:eastAsia="Times New Roman" w:hAnsi="Courier New" w:cs="Courier New"/>
          <w:sz w:val="20"/>
          <w:szCs w:val="20"/>
          <w:lang w:val="en-US" w:eastAsia="uk-UA"/>
        </w:rPr>
        <w:tab/>
        <w:t>Вплив на прибуток/збиток</w:t>
      </w:r>
      <w:r w:rsidRPr="00824DD3">
        <w:rPr>
          <w:rFonts w:ascii="Courier New" w:eastAsia="Times New Roman" w:hAnsi="Courier New" w:cs="Courier New"/>
          <w:sz w:val="20"/>
          <w:szCs w:val="20"/>
          <w:lang w:val="en-US" w:eastAsia="uk-UA"/>
        </w:rPr>
        <w:tab/>
        <w:t>Вплив на капітал</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Зміцнення євро на 10 %</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36</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287</w:t>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Послаблення євро на 10 %                          </w:t>
      </w:r>
      <w:r w:rsidRPr="00824DD3">
        <w:rPr>
          <w:rFonts w:ascii="Courier New" w:eastAsia="Times New Roman" w:hAnsi="Courier New" w:cs="Courier New"/>
          <w:sz w:val="20"/>
          <w:szCs w:val="20"/>
          <w:lang w:val="en-US" w:eastAsia="uk-UA"/>
        </w:rPr>
        <w:tab/>
        <w:t>(36)</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(287)</w:t>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Зміцнення долара США на 10 %                     </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(4304)</w:t>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Послаблення долара США на 10 %</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w:t>
      </w:r>
      <w:r w:rsidRPr="00824DD3">
        <w:rPr>
          <w:rFonts w:ascii="Courier New" w:eastAsia="Times New Roman" w:hAnsi="Courier New" w:cs="Courier New"/>
          <w:sz w:val="20"/>
          <w:szCs w:val="20"/>
          <w:lang w:val="en-US" w:eastAsia="uk-UA"/>
        </w:rPr>
        <w:tab/>
        <w:t>4304</w:t>
      </w:r>
      <w:r w:rsidRPr="00824DD3">
        <w:rPr>
          <w:rFonts w:ascii="Courier New" w:eastAsia="Times New Roman" w:hAnsi="Courier New" w:cs="Courier New"/>
          <w:sz w:val="20"/>
          <w:szCs w:val="20"/>
          <w:lang w:val="en-US" w:eastAsia="uk-UA"/>
        </w:rPr>
        <w:tab/>
        <w:t>-</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Зміцнення курсу гривні на 10% по відношенню до вказаних у таблиці валют на 31 грудня призвело б до збільшення (зменшення) прибутку за роки, що закінчились 31 грудня,  на вказані вище суми. Прямого впливу на капітал не відбулося. Цей аналіз базується  на коливаннях іноземних валют, які Підприємство вважає обґрунтовано можливими на кінець звітного періоду. 10%-е послаблення  гривні по відношенню до зазначених валют на 31 грудня  призвело б до такого ж, але протилежного впливу на зазначені вище суми, виходячи з незмінності всіх інших змінних величин.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Ризик був розрахований тільки для монетарних балансів, деномінованих у валютах відмінних від функціональної валюти Підприємства.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Ринковий ризик. Підприємство має ймовірність постраждати внаслідок дії ринкових ризиків. Ринкові ризики зв'язані з відкритими позиціями по іноземним валютам. Підприємство  контролює  щоденно відхилення по означеним ризикам, але не може запобігти збиткам  у разі суттєвих змін на ринку.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Ризик зміни відсоткової ставки. Підприємство не має суттєвих відсоткових активів, прибутків та операційних грошових потоків, які залежать від зміни ринкової відсоткової ставки. У Підприємства немає офіційних політик і процедур для управління ризиками зміни відсоткових ставок.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Інший ціновий ризик. Підприємство не схильне до ризику зміни ціни акцій тому, що інвестиції у наявності для продажу на балансі Підприємства відсутні.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38. Управління капіталом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Завданням Підприємства в області управління капіталом є забезпечення здатності Підприємства продовжувати безперервну діяльність, забезпечуючи акціонерам прийнятний рівень доходності, дотримуючись інтересів інших партнерів і підтримуючи оптимальну структуру капіталу, що дозволяє мінімізувати витрати на капітал. Підприємство здійснює контроль за капіталом, виходячи із співвідношення власних і позикових коштів. Це співвідношення розраховується як чиста сума зобов`язань, розділена на загальну суму капіталу, управління яким здійснюється. Чиста сума зобов`язань розраховується як загальна сума позикових коштів (включаючи поточні та довгострокові позикові кошти) мінус грошові кошти та їх еквіваленти. Загальна сума капіталу, управління яким здійснює Підприємство, дорівнює власному капіталу, вказаному в Звіті про фінансовий стан.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31 грудня 2022</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Чиста сума зобов`язань</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150 652</w:t>
      </w:r>
      <w:r w:rsidRPr="00824DD3">
        <w:rPr>
          <w:rFonts w:ascii="Courier New" w:eastAsia="Times New Roman" w:hAnsi="Courier New" w:cs="Courier New"/>
          <w:sz w:val="20"/>
          <w:szCs w:val="20"/>
          <w:lang w:val="en-US" w:eastAsia="uk-UA"/>
        </w:rPr>
        <w:tab/>
        <w:t xml:space="preserve">                           452 342</w:t>
      </w:r>
      <w:r w:rsidRPr="00824DD3">
        <w:rPr>
          <w:rFonts w:ascii="Courier New" w:eastAsia="Times New Roman" w:hAnsi="Courier New" w:cs="Courier New"/>
          <w:sz w:val="20"/>
          <w:szCs w:val="20"/>
          <w:lang w:val="en-US" w:eastAsia="uk-UA"/>
        </w:rPr>
        <w:tab/>
        <w:t xml:space="preserve">         </w:t>
      </w:r>
      <w:r w:rsidRPr="00824DD3">
        <w:rPr>
          <w:rFonts w:ascii="Courier New" w:eastAsia="Times New Roman" w:hAnsi="Courier New" w:cs="Courier New"/>
          <w:sz w:val="20"/>
          <w:szCs w:val="20"/>
          <w:lang w:val="en-US" w:eastAsia="uk-UA"/>
        </w:rPr>
        <w:tab/>
        <w:t xml:space="preserve">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Всього капіталу</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90 759</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 xml:space="preserve">            111 026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Співвідношення зобов`язань до капіталу                  166%                               407%</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Підприємство ще не визначилась відносно оптимального значення коефіцієнту співвідношення позикового капіталу до власного.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39. Справедлива вартість фінансових інструментів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Справедлива вартість фінансових інструментів визначалася Підприємством, виходячи з наявної ринкової інформації (якщо вона існувала) і належних методів оцінки. Проте для інтерпретації ринкової інформації в цілях визначення справедливої вартості необхідно застосовувати професійні судження. Економіка України продовжує проявляти деякі характерні особливості, властиві ринкам, що розвиваються, а економічні умови продовжують обмежувати обсяги активності на фінансових ринках. Ринкові котирування можуть бути застарілими або відображати вартість продажу за низькими цінами і тому не відображати справедливу вартість фінансових інструментів. При визначенні справедливої вартості фінансових інструментів керівництво використовує усю наявну ринкову інформацію.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Справедлива вартість фінансових інструментів оцінена на рівні їхньої балансової вартості у зв`язку з короткостроковим  характером їх погашення.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Справедлива вартість фінансових інструментів, визначена з використанням методів оцінки представлена таким чином: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Балансова   вартість</w:t>
      </w:r>
      <w:r w:rsidRPr="00824DD3">
        <w:rPr>
          <w:rFonts w:ascii="Courier New" w:eastAsia="Times New Roman" w:hAnsi="Courier New" w:cs="Courier New"/>
          <w:sz w:val="20"/>
          <w:szCs w:val="20"/>
          <w:lang w:val="en-US" w:eastAsia="uk-UA"/>
        </w:rPr>
        <w:tab/>
        <w:t>Справедлива           вартість</w:t>
      </w:r>
      <w:r w:rsidRPr="00824DD3">
        <w:rPr>
          <w:rFonts w:ascii="Courier New" w:eastAsia="Times New Roman" w:hAnsi="Courier New" w:cs="Courier New"/>
          <w:sz w:val="20"/>
          <w:szCs w:val="20"/>
          <w:lang w:val="en-US" w:eastAsia="uk-UA"/>
        </w:rPr>
        <w:tab/>
        <w:t>Балансова   вартість</w:t>
      </w:r>
      <w:r w:rsidRPr="00824DD3">
        <w:rPr>
          <w:rFonts w:ascii="Courier New" w:eastAsia="Times New Roman" w:hAnsi="Courier New" w:cs="Courier New"/>
          <w:sz w:val="20"/>
          <w:szCs w:val="20"/>
          <w:lang w:val="en-US" w:eastAsia="uk-UA"/>
        </w:rPr>
        <w:tab/>
        <w:t>Справедлива            вартість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активи</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на банківських рахунках (прим.17)</w:t>
      </w:r>
      <w:r w:rsidRPr="00824DD3">
        <w:rPr>
          <w:rFonts w:ascii="Courier New" w:eastAsia="Times New Roman" w:hAnsi="Courier New" w:cs="Courier New"/>
          <w:sz w:val="20"/>
          <w:szCs w:val="20"/>
          <w:lang w:val="en-US" w:eastAsia="uk-UA"/>
        </w:rPr>
        <w:tab/>
        <w:t>251</w:t>
      </w:r>
      <w:r w:rsidRPr="00824DD3">
        <w:rPr>
          <w:rFonts w:ascii="Courier New" w:eastAsia="Times New Roman" w:hAnsi="Courier New" w:cs="Courier New"/>
          <w:sz w:val="20"/>
          <w:szCs w:val="20"/>
          <w:lang w:val="en-US" w:eastAsia="uk-UA"/>
        </w:rPr>
        <w:tab/>
        <w:t>251</w:t>
      </w:r>
      <w:r w:rsidRPr="00824DD3">
        <w:rPr>
          <w:rFonts w:ascii="Courier New" w:eastAsia="Times New Roman" w:hAnsi="Courier New" w:cs="Courier New"/>
          <w:sz w:val="20"/>
          <w:szCs w:val="20"/>
          <w:lang w:val="en-US" w:eastAsia="uk-UA"/>
        </w:rPr>
        <w:tab/>
        <w:t>78 783</w:t>
      </w:r>
      <w:r w:rsidRPr="00824DD3">
        <w:rPr>
          <w:rFonts w:ascii="Courier New" w:eastAsia="Times New Roman" w:hAnsi="Courier New" w:cs="Courier New"/>
          <w:sz w:val="20"/>
          <w:szCs w:val="20"/>
          <w:lang w:val="en-US" w:eastAsia="uk-UA"/>
        </w:rPr>
        <w:tab/>
        <w:t>78 783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та інша дебіторська заборгованість (прим.16)</w:t>
      </w:r>
      <w:r w:rsidRPr="00824DD3">
        <w:rPr>
          <w:rFonts w:ascii="Courier New" w:eastAsia="Times New Roman" w:hAnsi="Courier New" w:cs="Courier New"/>
          <w:sz w:val="20"/>
          <w:szCs w:val="20"/>
          <w:lang w:val="en-US" w:eastAsia="uk-UA"/>
        </w:rPr>
        <w:tab/>
        <w:t>13 263</w:t>
      </w:r>
      <w:r w:rsidRPr="00824DD3">
        <w:rPr>
          <w:rFonts w:ascii="Courier New" w:eastAsia="Times New Roman" w:hAnsi="Courier New" w:cs="Courier New"/>
          <w:sz w:val="20"/>
          <w:szCs w:val="20"/>
          <w:lang w:val="en-US" w:eastAsia="uk-UA"/>
        </w:rPr>
        <w:tab/>
        <w:t>13 263</w:t>
      </w:r>
      <w:r w:rsidRPr="00824DD3">
        <w:rPr>
          <w:rFonts w:ascii="Courier New" w:eastAsia="Times New Roman" w:hAnsi="Courier New" w:cs="Courier New"/>
          <w:sz w:val="20"/>
          <w:szCs w:val="20"/>
          <w:lang w:val="en-US" w:eastAsia="uk-UA"/>
        </w:rPr>
        <w:tab/>
        <w:t>111 951</w:t>
      </w:r>
      <w:r w:rsidRPr="00824DD3">
        <w:rPr>
          <w:rFonts w:ascii="Courier New" w:eastAsia="Times New Roman" w:hAnsi="Courier New" w:cs="Courier New"/>
          <w:sz w:val="20"/>
          <w:szCs w:val="20"/>
          <w:lang w:val="en-US" w:eastAsia="uk-UA"/>
        </w:rPr>
        <w:tab/>
        <w:t>111 951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інвестиції (прим.13)</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фінансові активи</w:t>
      </w:r>
      <w:r w:rsidRPr="00824DD3">
        <w:rPr>
          <w:rFonts w:ascii="Courier New" w:eastAsia="Times New Roman" w:hAnsi="Courier New" w:cs="Courier New"/>
          <w:sz w:val="20"/>
          <w:szCs w:val="20"/>
          <w:lang w:val="en-US" w:eastAsia="uk-UA"/>
        </w:rPr>
        <w:tab/>
        <w:t>13 516</w:t>
      </w:r>
      <w:r w:rsidRPr="00824DD3">
        <w:rPr>
          <w:rFonts w:ascii="Courier New" w:eastAsia="Times New Roman" w:hAnsi="Courier New" w:cs="Courier New"/>
          <w:sz w:val="20"/>
          <w:szCs w:val="20"/>
          <w:lang w:val="en-US" w:eastAsia="uk-UA"/>
        </w:rPr>
        <w:tab/>
        <w:t>13 516</w:t>
      </w:r>
      <w:r w:rsidRPr="00824DD3">
        <w:rPr>
          <w:rFonts w:ascii="Courier New" w:eastAsia="Times New Roman" w:hAnsi="Courier New" w:cs="Courier New"/>
          <w:sz w:val="20"/>
          <w:szCs w:val="20"/>
          <w:lang w:val="en-US" w:eastAsia="uk-UA"/>
        </w:rPr>
        <w:tab/>
        <w:t>190 736</w:t>
      </w:r>
      <w:r w:rsidRPr="00824DD3">
        <w:rPr>
          <w:rFonts w:ascii="Courier New" w:eastAsia="Times New Roman" w:hAnsi="Courier New" w:cs="Courier New"/>
          <w:sz w:val="20"/>
          <w:szCs w:val="20"/>
          <w:lang w:val="en-US" w:eastAsia="uk-UA"/>
        </w:rPr>
        <w:tab/>
        <w:t>190 736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зобов'язання</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та інша кредиторська заборгованість (прим. 24)</w:t>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t>87 203</w:t>
      </w:r>
      <w:r w:rsidRPr="00824DD3">
        <w:rPr>
          <w:rFonts w:ascii="Courier New" w:eastAsia="Times New Roman" w:hAnsi="Courier New" w:cs="Courier New"/>
          <w:sz w:val="20"/>
          <w:szCs w:val="20"/>
          <w:lang w:val="en-US" w:eastAsia="uk-UA"/>
        </w:rPr>
        <w:tab/>
        <w:t>87 2063</w:t>
      </w:r>
      <w:r w:rsidRPr="00824DD3">
        <w:rPr>
          <w:rFonts w:ascii="Courier New" w:eastAsia="Times New Roman" w:hAnsi="Courier New" w:cs="Courier New"/>
          <w:sz w:val="20"/>
          <w:szCs w:val="20"/>
          <w:lang w:val="en-US" w:eastAsia="uk-UA"/>
        </w:rPr>
        <w:tab/>
        <w:t>55 953</w:t>
      </w:r>
      <w:r w:rsidRPr="00824DD3">
        <w:rPr>
          <w:rFonts w:ascii="Courier New" w:eastAsia="Times New Roman" w:hAnsi="Courier New" w:cs="Courier New"/>
          <w:sz w:val="20"/>
          <w:szCs w:val="20"/>
          <w:lang w:val="en-US" w:eastAsia="uk-UA"/>
        </w:rPr>
        <w:tab/>
        <w:t>55 953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Поточні забезпечення (прим. 26)</w:t>
      </w:r>
      <w:r w:rsidRPr="00824DD3">
        <w:rPr>
          <w:rFonts w:ascii="Courier New" w:eastAsia="Times New Roman" w:hAnsi="Courier New" w:cs="Courier New"/>
          <w:sz w:val="20"/>
          <w:szCs w:val="20"/>
          <w:lang w:val="en-US" w:eastAsia="uk-UA"/>
        </w:rPr>
        <w:tab/>
        <w:t>2 466</w:t>
      </w:r>
      <w:r w:rsidRPr="00824DD3">
        <w:rPr>
          <w:rFonts w:ascii="Courier New" w:eastAsia="Times New Roman" w:hAnsi="Courier New" w:cs="Courier New"/>
          <w:sz w:val="20"/>
          <w:szCs w:val="20"/>
          <w:lang w:val="en-US" w:eastAsia="uk-UA"/>
        </w:rPr>
        <w:tab/>
        <w:t>2 466</w:t>
      </w:r>
      <w:r w:rsidRPr="00824DD3">
        <w:rPr>
          <w:rFonts w:ascii="Courier New" w:eastAsia="Times New Roman" w:hAnsi="Courier New" w:cs="Courier New"/>
          <w:sz w:val="20"/>
          <w:szCs w:val="20"/>
          <w:lang w:val="en-US" w:eastAsia="uk-UA"/>
        </w:rPr>
        <w:tab/>
        <w:t>2 755</w:t>
      </w:r>
      <w:r w:rsidRPr="00824DD3">
        <w:rPr>
          <w:rFonts w:ascii="Courier New" w:eastAsia="Times New Roman" w:hAnsi="Courier New" w:cs="Courier New"/>
          <w:sz w:val="20"/>
          <w:szCs w:val="20"/>
          <w:lang w:val="en-US" w:eastAsia="uk-UA"/>
        </w:rPr>
        <w:tab/>
        <w:t>2 755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фінансові зобов'язання</w:t>
      </w:r>
      <w:r w:rsidRPr="00824DD3">
        <w:rPr>
          <w:rFonts w:ascii="Courier New" w:eastAsia="Times New Roman" w:hAnsi="Courier New" w:cs="Courier New"/>
          <w:sz w:val="20"/>
          <w:szCs w:val="20"/>
          <w:lang w:val="en-US" w:eastAsia="uk-UA"/>
        </w:rPr>
        <w:tab/>
        <w:t>89 669</w:t>
      </w:r>
      <w:r w:rsidRPr="00824DD3">
        <w:rPr>
          <w:rFonts w:ascii="Courier New" w:eastAsia="Times New Roman" w:hAnsi="Courier New" w:cs="Courier New"/>
          <w:sz w:val="20"/>
          <w:szCs w:val="20"/>
          <w:lang w:val="en-US" w:eastAsia="uk-UA"/>
        </w:rPr>
        <w:tab/>
        <w:t>89 669</w:t>
      </w:r>
      <w:r w:rsidRPr="00824DD3">
        <w:rPr>
          <w:rFonts w:ascii="Courier New" w:eastAsia="Times New Roman" w:hAnsi="Courier New" w:cs="Courier New"/>
          <w:sz w:val="20"/>
          <w:szCs w:val="20"/>
          <w:lang w:val="en-US" w:eastAsia="uk-UA"/>
        </w:rPr>
        <w:tab/>
        <w:t>58 708</w:t>
      </w:r>
      <w:r w:rsidRPr="00824DD3">
        <w:rPr>
          <w:rFonts w:ascii="Courier New" w:eastAsia="Times New Roman" w:hAnsi="Courier New" w:cs="Courier New"/>
          <w:sz w:val="20"/>
          <w:szCs w:val="20"/>
          <w:lang w:val="en-US" w:eastAsia="uk-UA"/>
        </w:rPr>
        <w:tab/>
        <w:t>58 708</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40. Представлення фінансових інструментів за категоріями оцінки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таблиці нижче представлено звіряння класів фінансових активів з вищезгаданими категоріями оцінки за 2022р.: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тисячах гривень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01 січня 2022</w:t>
      </w:r>
      <w:r w:rsidRPr="00824DD3">
        <w:rPr>
          <w:rFonts w:ascii="Courier New" w:eastAsia="Times New Roman" w:hAnsi="Courier New" w:cs="Courier New"/>
          <w:sz w:val="20"/>
          <w:szCs w:val="20"/>
          <w:lang w:val="en-US" w:eastAsia="uk-UA"/>
        </w:rPr>
        <w:tab/>
        <w:t>31 грудня 2022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t>Позики та дебіторська заборгованість</w:t>
      </w:r>
      <w:r w:rsidRPr="00824DD3">
        <w:rPr>
          <w:rFonts w:ascii="Courier New" w:eastAsia="Times New Roman" w:hAnsi="Courier New" w:cs="Courier New"/>
          <w:sz w:val="20"/>
          <w:szCs w:val="20"/>
          <w:lang w:val="en-US" w:eastAsia="uk-UA"/>
        </w:rPr>
        <w:tab/>
        <w:t>Активи у наявності для продажу</w:t>
      </w:r>
      <w:r w:rsidRPr="00824DD3">
        <w:rPr>
          <w:rFonts w:ascii="Courier New" w:eastAsia="Times New Roman" w:hAnsi="Courier New" w:cs="Courier New"/>
          <w:sz w:val="20"/>
          <w:szCs w:val="20"/>
          <w:lang w:val="en-US" w:eastAsia="uk-UA"/>
        </w:rPr>
        <w:tab/>
        <w:t>Усього</w:t>
      </w:r>
      <w:r w:rsidRPr="00824DD3">
        <w:rPr>
          <w:rFonts w:ascii="Courier New" w:eastAsia="Times New Roman" w:hAnsi="Courier New" w:cs="Courier New"/>
          <w:sz w:val="20"/>
          <w:szCs w:val="20"/>
          <w:lang w:val="en-US" w:eastAsia="uk-UA"/>
        </w:rPr>
        <w:tab/>
        <w:t>Позики та дебіторська заборгованість</w:t>
      </w:r>
      <w:r w:rsidRPr="00824DD3">
        <w:rPr>
          <w:rFonts w:ascii="Courier New" w:eastAsia="Times New Roman" w:hAnsi="Courier New" w:cs="Courier New"/>
          <w:sz w:val="20"/>
          <w:szCs w:val="20"/>
          <w:lang w:val="en-US" w:eastAsia="uk-UA"/>
        </w:rPr>
        <w:tab/>
        <w:t>Активи у наявності для продажу</w:t>
      </w:r>
      <w:r w:rsidRPr="00824DD3">
        <w:rPr>
          <w:rFonts w:ascii="Courier New" w:eastAsia="Times New Roman" w:hAnsi="Courier New" w:cs="Courier New"/>
          <w:sz w:val="20"/>
          <w:szCs w:val="20"/>
          <w:lang w:val="en-US" w:eastAsia="uk-UA"/>
        </w:rPr>
        <w:tab/>
        <w:t>Усього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Активи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r w:rsidRPr="00824DD3">
        <w:rPr>
          <w:rFonts w:ascii="Courier New" w:eastAsia="Times New Roman" w:hAnsi="Courier New" w:cs="Courier New"/>
          <w:sz w:val="20"/>
          <w:szCs w:val="20"/>
          <w:lang w:val="en-US" w:eastAsia="uk-UA"/>
        </w:rPr>
        <w:tab/>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Грошові кошти на банківських рахунках (прим.17)</w:t>
      </w:r>
      <w:r w:rsidRPr="00824DD3">
        <w:rPr>
          <w:rFonts w:ascii="Courier New" w:eastAsia="Times New Roman" w:hAnsi="Courier New" w:cs="Courier New"/>
          <w:sz w:val="20"/>
          <w:szCs w:val="20"/>
          <w:lang w:val="en-US" w:eastAsia="uk-UA"/>
        </w:rPr>
        <w:tab/>
        <w:t>251</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251</w:t>
      </w:r>
      <w:r w:rsidRPr="00824DD3">
        <w:rPr>
          <w:rFonts w:ascii="Courier New" w:eastAsia="Times New Roman" w:hAnsi="Courier New" w:cs="Courier New"/>
          <w:sz w:val="20"/>
          <w:szCs w:val="20"/>
          <w:lang w:val="en-US" w:eastAsia="uk-UA"/>
        </w:rPr>
        <w:tab/>
        <w:t>78 783</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78 783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Торгова  та інша дебіторська заборгованість(прим.16)</w:t>
      </w:r>
      <w:r w:rsidRPr="00824DD3">
        <w:rPr>
          <w:rFonts w:ascii="Courier New" w:eastAsia="Times New Roman" w:hAnsi="Courier New" w:cs="Courier New"/>
          <w:sz w:val="20"/>
          <w:szCs w:val="20"/>
          <w:lang w:val="en-US" w:eastAsia="uk-UA"/>
        </w:rPr>
        <w:tab/>
        <w:t>13 263</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13 263</w:t>
      </w:r>
      <w:r w:rsidRPr="00824DD3">
        <w:rPr>
          <w:rFonts w:ascii="Courier New" w:eastAsia="Times New Roman" w:hAnsi="Courier New" w:cs="Courier New"/>
          <w:sz w:val="20"/>
          <w:szCs w:val="20"/>
          <w:lang w:val="en-US" w:eastAsia="uk-UA"/>
        </w:rPr>
        <w:tab/>
        <w:t>111 951</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111 951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Фінансові інвестиції (прим. 13)</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2</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фінансові активи</w:t>
      </w:r>
      <w:r w:rsidRPr="00824DD3">
        <w:rPr>
          <w:rFonts w:ascii="Courier New" w:eastAsia="Times New Roman" w:hAnsi="Courier New" w:cs="Courier New"/>
          <w:sz w:val="20"/>
          <w:szCs w:val="20"/>
          <w:lang w:val="en-US" w:eastAsia="uk-UA"/>
        </w:rPr>
        <w:tab/>
        <w:t>13 516</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13 516</w:t>
      </w:r>
      <w:r w:rsidRPr="00824DD3">
        <w:rPr>
          <w:rFonts w:ascii="Courier New" w:eastAsia="Times New Roman" w:hAnsi="Courier New" w:cs="Courier New"/>
          <w:sz w:val="20"/>
          <w:szCs w:val="20"/>
          <w:lang w:val="en-US" w:eastAsia="uk-UA"/>
        </w:rPr>
        <w:tab/>
        <w:t>190 736</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190 736</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 фінансові активи</w:t>
      </w:r>
      <w:r w:rsidRPr="00824DD3">
        <w:rPr>
          <w:rFonts w:ascii="Courier New" w:eastAsia="Times New Roman" w:hAnsi="Courier New" w:cs="Courier New"/>
          <w:sz w:val="20"/>
          <w:szCs w:val="20"/>
          <w:lang w:val="en-US" w:eastAsia="uk-UA"/>
        </w:rPr>
        <w:tab/>
        <w:t>228 146</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228 146</w:t>
      </w:r>
      <w:r w:rsidRPr="00824DD3">
        <w:rPr>
          <w:rFonts w:ascii="Courier New" w:eastAsia="Times New Roman" w:hAnsi="Courier New" w:cs="Courier New"/>
          <w:sz w:val="20"/>
          <w:szCs w:val="20"/>
          <w:lang w:val="en-US" w:eastAsia="uk-UA"/>
        </w:rPr>
        <w:tab/>
        <w:t>451 415</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451 415</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Усього активи по балансу</w:t>
      </w:r>
      <w:r w:rsidRPr="00824DD3">
        <w:rPr>
          <w:rFonts w:ascii="Courier New" w:eastAsia="Times New Roman" w:hAnsi="Courier New" w:cs="Courier New"/>
          <w:sz w:val="20"/>
          <w:szCs w:val="20"/>
          <w:lang w:val="en-US" w:eastAsia="uk-UA"/>
        </w:rPr>
        <w:tab/>
        <w:t>241 662</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241 662</w:t>
      </w:r>
      <w:r w:rsidRPr="00824DD3">
        <w:rPr>
          <w:rFonts w:ascii="Courier New" w:eastAsia="Times New Roman" w:hAnsi="Courier New" w:cs="Courier New"/>
          <w:sz w:val="20"/>
          <w:szCs w:val="20"/>
          <w:lang w:val="en-US" w:eastAsia="uk-UA"/>
        </w:rPr>
        <w:tab/>
        <w:t>642 151</w:t>
      </w:r>
      <w:r w:rsidRPr="00824DD3">
        <w:rPr>
          <w:rFonts w:ascii="Courier New" w:eastAsia="Times New Roman" w:hAnsi="Courier New" w:cs="Courier New"/>
          <w:sz w:val="20"/>
          <w:szCs w:val="20"/>
          <w:lang w:val="en-US" w:eastAsia="uk-UA"/>
        </w:rPr>
        <w:tab/>
        <w:t>0</w:t>
      </w:r>
      <w:r w:rsidRPr="00824DD3">
        <w:rPr>
          <w:rFonts w:ascii="Courier New" w:eastAsia="Times New Roman" w:hAnsi="Courier New" w:cs="Courier New"/>
          <w:sz w:val="20"/>
          <w:szCs w:val="20"/>
          <w:lang w:val="en-US" w:eastAsia="uk-UA"/>
        </w:rPr>
        <w:tab/>
        <w:t>642 151</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41. Події після звітної дати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Фінансова звітність Підприємства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Підприємство не могло продовжити подальше здійснення фінансово-господарської діяльності відповідно до принципів безперервності діяльності. Вищенаведені дії дозволяють Підприємству забезпечити діяльність на безперервній основі.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24 лютого 2022 року російська федерація розпочала повномасштабне військове вторгнення в України, що стало підставою введення воєнного стану із 05 години 30 хвилин 24 лютого 2022 року, відповідно до Указу Президента України від 24 лютого 2022 року №64/2022 "Про введення воєнного стану в Україні" (із змінами, внесеними згідно з Указами Президента № 133/2022 від 14.03.2022, № 259/2022 від 18.04.2022, № 341/2022 від 17.05.2022, № 573/2022 від 12.08.2022, №757/2022 від 07.11.2022, № 28/203 від 06.02.2023). Станом на дату підготовки цієї фінансової звітності дію воєнного стану продовжено до 20 травня 2023 року. Військова агресія російської федерації проти України відбулася в звітному періоді. Неодноразово масовими ракетними обстрілами, нанесеним російською федерацією, електромереж України (інфраструктурних об'єктів) в тому числі розміщених на території м. Дніпра, ПрАТ "ЗМК Укрсталь Дніпро" було повністю знеструмлена з та не мало змоги здійснювати свою господарську діяльність.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Торгово-промислова палата України, листом від 28.02.2022 року №2024/02.0-7.1, засвідчила, що військова агресія російської федерації проти України, що стала підставою введення воєнного стану з 24 лютого 2022 року,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 настало згідно з умовами договору, контракту, угоди, законодавчих чи інших нормативних актів і виконання відповідно яких стало неможливим у встановлені терміни внаслідок настання таких форс-мажорних обставин</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Події вплинули на показники фінансової звітності, підготовленої підприємством станом на 31 грудня 2022 року. Тривалість та вплив подій, пов'язаних з військовим вторгненням російської федерації, а також ефективність державної підтримки на дату підготовки цієї фінансової звітності залишаються невизначеними, що не дозволяє з </w:t>
      </w:r>
      <w:r w:rsidRPr="00824DD3">
        <w:rPr>
          <w:rFonts w:ascii="Courier New" w:eastAsia="Times New Roman" w:hAnsi="Courier New" w:cs="Courier New"/>
          <w:sz w:val="20"/>
          <w:szCs w:val="20"/>
          <w:lang w:val="en-US" w:eastAsia="uk-UA"/>
        </w:rPr>
        <w:lastRenderedPageBreak/>
        <w:t xml:space="preserve">достатнім суттєвим ступенем достовірності оцінити обсяги, тривалість і тяжкість цих наслідків, а також їх вплив на фінансовий стан та результати діяльності підприємства в майбутніх періодах.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 імені ПРИВАТНОГО АКЦІОНЕРНОГО ТОВАРИСТВА  "ЗМК УКРСТАЛЬ ДНІПРО"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В.о.генерального директора ____________/ЯГУПОВ І.В./     Головний бухгалтер  __________/ІГНАТЕНКО І.М./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eastAsia="uk-UA"/>
        </w:rPr>
      </w:pP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0" w:line="240" w:lineRule="auto"/>
        <w:rPr>
          <w:rFonts w:ascii="Times New Roman" w:eastAsia="Times New Roman" w:hAnsi="Times New Roman" w:cs="Times New Roman"/>
          <w:sz w:val="24"/>
          <w:szCs w:val="24"/>
          <w:u w:val="single"/>
          <w:lang w:val="en-US" w:eastAsia="uk-UA"/>
        </w:rPr>
      </w:pPr>
    </w:p>
    <w:p w:rsidR="00824DD3" w:rsidRPr="00824DD3" w:rsidRDefault="00824DD3" w:rsidP="00824DD3">
      <w:pPr>
        <w:spacing w:after="0" w:line="240" w:lineRule="auto"/>
        <w:jc w:val="center"/>
        <w:rPr>
          <w:rFonts w:ascii="Times New Roman" w:eastAsia="Times New Roman" w:hAnsi="Times New Roman" w:cs="Times New Roman"/>
          <w:b/>
          <w:sz w:val="28"/>
          <w:szCs w:val="28"/>
          <w:lang w:eastAsia="uk-UA"/>
        </w:rPr>
      </w:pPr>
      <w:r w:rsidRPr="00824DD3">
        <w:rPr>
          <w:rFonts w:ascii="Times New Roman" w:eastAsia="Times New Roman" w:hAnsi="Times New Roman" w:cs="Times New Roman"/>
          <w:b/>
          <w:sz w:val="28"/>
          <w:szCs w:val="28"/>
          <w:lang w:val="en-US" w:eastAsia="uk-UA"/>
        </w:rPr>
        <w:t>XV</w:t>
      </w:r>
      <w:r w:rsidRPr="00824DD3">
        <w:rPr>
          <w:rFonts w:ascii="Times New Roman" w:eastAsia="Times New Roman" w:hAnsi="Times New Roman" w:cs="Times New Roman"/>
          <w:b/>
          <w:sz w:val="28"/>
          <w:szCs w:val="28"/>
          <w:lang w:eastAsia="uk-UA"/>
        </w:rPr>
        <w:t xml:space="preserve">. </w:t>
      </w:r>
      <w:r w:rsidRPr="00824DD3">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824DD3" w:rsidRPr="00824DD3" w:rsidRDefault="00824DD3" w:rsidP="00824DD3">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en-US" w:eastAsia="uk-UA"/>
              </w:rPr>
            </w:pPr>
            <w:r w:rsidRPr="00824DD3">
              <w:rPr>
                <w:rFonts w:ascii="Times New Roman" w:eastAsia="Times New Roman" w:hAnsi="Times New Roman" w:cs="Times New Roman"/>
                <w:b/>
                <w:sz w:val="20"/>
                <w:szCs w:val="20"/>
                <w:lang w:val="en-US" w:eastAsia="uk-UA"/>
              </w:rPr>
              <w:t>1</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ТОВАРИСТВО З ОБМЕЖЕНОЮ ВІДПОВІДАЛЬНІСТЮ "МІЖНАРОДНА ГРУПА АУДИТОРІВ"</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2</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uk-UA" w:eastAsia="uk-UA"/>
              </w:rPr>
              <w:t>3</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3</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32621402</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4</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04053, Україна, м.Київ, вул.Артема (Січових Стрільців), 58-2 В, оф.27</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5</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3265</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6</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360/4</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31.05.2018</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7</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01.01.2022 - 31.12.2022</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8</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01</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9</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Не змінюючи нашу думку, Ми звертаємо увагу, що 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Йдеться про істотну невизначеність, пов'язану з політичною і економічною нестабільністю в Україні. Наша думка не містить жодних застережень щодо цього питання.</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 xml:space="preserve">Не змінюючи нашу думку, Ми звертаємо увагу на наслідки впливу на діяльність Товариства війни та пандемії Kopoнaвipycнoї хвороби (COVlD-19) та пов'язаних з цим обмежувальних заходів. У зв'язку з неможливістю спрогнозувати подальший перебіг подій, визначити заходи, які буде застосовано керівництвом країни, терміни дії обмежувальних заходів, в також достовірно оцінити ефект впливу поточної ситуації на діяльність Компанії та її контрагентів, а також на економічне середовище в цілому, ми не можемо достовірно оцінити ефект впливу цих обставин на окрему фінансову звітність Товариства за piк, що закінчився 31 грудня 2022 та на спроможність Товариства продовжувати діяльність в подальшому. У випадку суттєвих змін у діяльності Товариства, або у випадку введення надзвичайного </w:t>
            </w:r>
            <w:r w:rsidRPr="00824DD3">
              <w:rPr>
                <w:rFonts w:ascii="Times New Roman" w:eastAsia="Times New Roman" w:hAnsi="Times New Roman" w:cs="Times New Roman"/>
                <w:sz w:val="20"/>
                <w:szCs w:val="20"/>
                <w:lang w:val="en-US" w:eastAsia="uk-UA"/>
              </w:rPr>
              <w:lastRenderedPageBreak/>
              <w:t>стану в державі, або настання інших подій, які суттєво вплинуть на діяльність Товариство, керівництво Товариства буде оцінювати вплив цих подій на діяльність, а також приймати рішення про необхідність коригування даних i фінансової звітності та оприлюднення такої інформації. Нашу думку щодо цього питання не було модифіковано.</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lastRenderedPageBreak/>
              <w:t>10</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814/7</w:t>
            </w:r>
          </w:p>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01.03.2023</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1</w:t>
            </w:r>
            <w:r w:rsidRPr="00824DD3">
              <w:rPr>
                <w:rFonts w:ascii="Times New Roman" w:eastAsia="Times New Roman" w:hAnsi="Times New Roman" w:cs="Times New Roman"/>
                <w:b/>
                <w:sz w:val="20"/>
                <w:szCs w:val="20"/>
                <w:lang w:val="uk-UA" w:eastAsia="uk-UA"/>
              </w:rPr>
              <w:t>1</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01.03.2023 - 25.04.2023</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1</w:t>
            </w:r>
            <w:r w:rsidRPr="00824DD3">
              <w:rPr>
                <w:rFonts w:ascii="Times New Roman" w:eastAsia="Times New Roman" w:hAnsi="Times New Roman" w:cs="Times New Roman"/>
                <w:b/>
                <w:sz w:val="20"/>
                <w:szCs w:val="20"/>
                <w:lang w:val="uk-UA" w:eastAsia="uk-UA"/>
              </w:rPr>
              <w:t>2</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25.04.2023</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1</w:t>
            </w:r>
            <w:r w:rsidRPr="00824DD3">
              <w:rPr>
                <w:rFonts w:ascii="Times New Roman" w:eastAsia="Times New Roman" w:hAnsi="Times New Roman" w:cs="Times New Roman"/>
                <w:b/>
                <w:sz w:val="20"/>
                <w:szCs w:val="20"/>
                <w:lang w:val="uk-UA" w:eastAsia="uk-UA"/>
              </w:rPr>
              <w:t>3</w:t>
            </w:r>
          </w:p>
        </w:tc>
        <w:tc>
          <w:tcPr>
            <w:tcW w:w="5890" w:type="dxa"/>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ru-RU"/>
              </w:rPr>
            </w:pPr>
            <w:r w:rsidRPr="00824DD3">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824DD3" w:rsidRPr="00824DD3" w:rsidRDefault="00824DD3" w:rsidP="00824DD3">
            <w:pPr>
              <w:spacing w:after="0" w:line="240" w:lineRule="auto"/>
              <w:rPr>
                <w:rFonts w:ascii="Times New Roman" w:eastAsia="Times New Roman" w:hAnsi="Times New Roman" w:cs="Times New Roman"/>
                <w:sz w:val="20"/>
                <w:szCs w:val="20"/>
                <w:lang w:eastAsia="uk-UA"/>
              </w:rPr>
            </w:pPr>
            <w:r w:rsidRPr="00824DD3">
              <w:rPr>
                <w:rFonts w:ascii="Times New Roman" w:eastAsia="Times New Roman" w:hAnsi="Times New Roman" w:cs="Times New Roman"/>
                <w:sz w:val="20"/>
                <w:szCs w:val="20"/>
                <w:lang w:val="en-US" w:eastAsia="uk-UA"/>
              </w:rPr>
              <w:t>125000.00</w:t>
            </w:r>
          </w:p>
        </w:tc>
      </w:tr>
      <w:tr w:rsidR="00824DD3" w:rsidRPr="00824DD3" w:rsidTr="000C2C37">
        <w:trPr>
          <w:trHeight w:val="397"/>
        </w:trPr>
        <w:tc>
          <w:tcPr>
            <w:tcW w:w="534" w:type="dxa"/>
            <w:vAlign w:val="center"/>
          </w:tcPr>
          <w:p w:rsidR="00824DD3" w:rsidRPr="00824DD3" w:rsidRDefault="00824DD3" w:rsidP="00824DD3">
            <w:pPr>
              <w:spacing w:after="0" w:line="240" w:lineRule="auto"/>
              <w:jc w:val="center"/>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en-US" w:eastAsia="uk-UA"/>
              </w:rPr>
              <w:t>1</w:t>
            </w:r>
            <w:r w:rsidRPr="00824DD3">
              <w:rPr>
                <w:rFonts w:ascii="Times New Roman" w:eastAsia="Times New Roman" w:hAnsi="Times New Roman" w:cs="Times New Roman"/>
                <w:b/>
                <w:sz w:val="20"/>
                <w:szCs w:val="20"/>
                <w:lang w:val="uk-UA" w:eastAsia="uk-UA"/>
              </w:rPr>
              <w:t>4</w:t>
            </w:r>
          </w:p>
        </w:tc>
        <w:tc>
          <w:tcPr>
            <w:tcW w:w="9321" w:type="dxa"/>
            <w:gridSpan w:val="2"/>
            <w:vAlign w:val="center"/>
          </w:tcPr>
          <w:p w:rsidR="00824DD3" w:rsidRPr="00824DD3" w:rsidRDefault="00824DD3" w:rsidP="00824DD3">
            <w:pPr>
              <w:spacing w:after="0" w:line="240" w:lineRule="auto"/>
              <w:rPr>
                <w:rFonts w:ascii="Times New Roman" w:eastAsia="Times New Roman" w:hAnsi="Times New Roman" w:cs="Times New Roman"/>
                <w:b/>
                <w:sz w:val="20"/>
                <w:szCs w:val="20"/>
                <w:lang w:val="uk-UA" w:eastAsia="uk-UA"/>
              </w:rPr>
            </w:pPr>
            <w:r w:rsidRPr="00824DD3">
              <w:rPr>
                <w:rFonts w:ascii="Times New Roman" w:eastAsia="Times New Roman" w:hAnsi="Times New Roman" w:cs="Times New Roman"/>
                <w:b/>
                <w:sz w:val="20"/>
                <w:szCs w:val="20"/>
                <w:lang w:val="uk-UA" w:eastAsia="uk-UA"/>
              </w:rPr>
              <w:t>Текст аудиторського звіту</w:t>
            </w:r>
          </w:p>
        </w:tc>
      </w:tr>
      <w:tr w:rsidR="00824DD3" w:rsidRPr="00824DD3" w:rsidTr="000C2C37">
        <w:trPr>
          <w:trHeight w:val="397"/>
        </w:trPr>
        <w:tc>
          <w:tcPr>
            <w:tcW w:w="9855" w:type="dxa"/>
            <w:gridSpan w:val="3"/>
            <w:vAlign w:val="center"/>
          </w:tcPr>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 НЕЗАЛЕЖНОГО АУДИТОРА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Керівництву та Акціонерам ПРИВАТНОГО АКЦІОНЕРНОГО ТОВАРИСТВА "ЗАВОД МЕТАЛОКОНСТРУКЦІЙ УКРСТАЛЬ ДНІПРО"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Національній комісії з цінних паперів та фондового ринку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 щодо аудиту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Думка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Ми провели аудит фінансової звітності ПРИВАТНОГО АКЦІОНЕРНОГО ТОВАРИСТВА "ЗАВОД МЕТАЛОКОНСТРУКЦІЙ УКРСТАЛЬ ДНІПРО" (надалі - Товариство), що складається з Балансу (Звіту про фінансовий стан) на 31 грудня 2022р., Звіту про фінансові результати (Звіту про сукупний дохід) за 2022 рік, Звіту про рух грошових коштів (за прямим методом) за 2022 рік, Звіту про власний капітал за 2022 рік і Приміток до фінансової звітності включаючи стислий виклад значущих облікових політик за 2022 рік, що закінчився зазначеною датою.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нашу думку, фінансова звітність, що додається, відображає достовірно, в усіх суттєвих аспектах фінансовий стан Товариства на 31 грудня 2022р. та його фінансові результати і грошові потоки за рік, що закінчився зазначеною датою, відповідно Міжнародних стандартів фінансових звітів (МСФЗ).</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Основа для думки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Пояснювальний розділ</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 змінюючи нашу думку, Ми звертаємо увагу, що 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 Йдеться про істотну невизначеність, пов'язану з політичною і економічною нестабільністю в Україні. Наша думка не містить жодних застережень щодо цього питання.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Не змінюючи нашу думку, Ми звертаємо увагу на наслідки впливу на діяльність Товариства війни та пандемії Kopoнaвipycнoї хвороби (COVlD-19) та пов'язаних з цим обмежувальних заходів. У зв'язку з неможливістю спрогнозувати подальший перебіг подій, визначити заходи, які буде застосовано керівництвом країни, терміни дії обмежувальних заходів, в також достовірно оцінити ефект впливу поточної ситуації на діяльність Компанії та її контрагентів, а також на економічне середовище в цілому, ми не можемо достовірно оцінити ефект впливу цих обставин на окрему фінансову звітність Товариства за piк, що закінчився 31 грудня 2022 та на спроможність Товариства продовжувати діяльність в подальшому. У випадку суттєвих змін у діяльності Товариства, або у випадку введення надзвичайного стану в державі, або настання інших подій, які суттєво вплинуть на діяльність Товариство, керівництво Товариства буде оцінювати вплив цих подій на діяльність, а також приймати рішення про необхідність коригування даних i фінансової звітності та оприлюднення такої інформації. Нашу думку щодо цього питання не було модифіковано.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Ключові питання аудиту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Ключове питання аудиту: ризики обходу механізмів внутрішніх контролерів управлінським персоналом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Міжнародні стандарти аудиту вимагають від нас під час кожного аудиту розглядати ризик обходу механізмів внутрішніх контролів управлінським персоналом як значний ризик.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Управлінський персонал є у виключному положенні для можливості здійснення шахрайства через його здатність маніпулювати бухгалтерськими записами внаслідок обходу контролів, які за інших умов працюють ефективно.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оцінили порядок затвердження операцій, що здійснює Товариство. Ми також оцінили дотримання законів і нормативно-правових актів, які є релевантними для цілей аудиту. Завдяки цій роботі ми розробили відповідні аудиторські процедури для усунення цього ризику.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Ми оцінили ризик та проаналізували наявність будь-яких доказів необ'єктивності управлінського персоналу або значну зміну підходу до суттєвих облікових оцінок та суджень, які стосуються окремої фінансової звітності, порівняно з попереднім роком.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переглянули протоколи засідань органів корпоративного управління Товариства.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Ми робили запити працівникам на різних рівнях організаційної структури, щоб переконатись у послідовності тверджень, які ми отримали від керівництва, як усно так і у письмовій формі.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протестували акти звірок з третіми сторонами та отримали від них листи підтвердження (в тому числі від банків, окремих постачальників та клієнтів, зовнішніх юридичних консультантів), проаналізувавши ціни й інші умови контрактів та порівняли їх з ринковими. Серед інших процедур, ми провели перевірку визнання доходів від реалізації та перевірку сутності потенційного нестандартних і одноразових значних операцій, щоб переконатись у тому, що такі операції були належним чином затвердженні і правильно відображені в обліку та розкриті в окремій фінансовій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включили до плану аудиту процедури, які неможливо було передбачити, проаналізували бухгалтерські проводки, щоб визначити, що вони відповідають комерційній сутності та обґрунтованості.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провели наші процедури на вибірковій основі у відповідності до свого професійного судження та методології аудиту.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Інша інформація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Управлінський персонал Товариства несе відповідальність за іншу інформацію, підготовлену станом та за рік, що закінчився 31.12.2022 року. Інша інформація включає Звіт про корпоративне управління за 2022 рік.</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Наша думка щодо фінансової звітності Товариства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інформації, ми зобов'язані повідомити про цей факт.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Товариство підготувало Звіт про корпоративне управління за 2022 рік. У Звіті про корпоративне управління за 2022 рік ми не виявили суттєву невідповідність між іншою інформацією та фінансовою звітністю або нашими знаннями, отриманими під час аудиту, або того, чи ця інформація має вигляд такої, що містить суттєве викривлення та ми не виявили таких фактів, які б необхідно було б включити до нашого звіту.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повноваженнями, за фінансову звітність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стандартів фінансової звітності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w:t>
            </w:r>
            <w:r w:rsidRPr="00824DD3">
              <w:rPr>
                <w:rFonts w:ascii="Courier New" w:eastAsia="Times New Roman" w:hAnsi="Courier New" w:cs="Courier New"/>
                <w:sz w:val="20"/>
                <w:szCs w:val="20"/>
                <w:lang w:val="en-US" w:eastAsia="uk-UA"/>
              </w:rPr>
              <w:lastRenderedPageBreak/>
              <w:t xml:space="preserve">викривлень внаслідок шахрайства або помилки.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Товариства.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Відповідальність аудитора за аудит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Тим не менше, майбутні події або умови можуть примусити Товариство припинити свою діяльність на безперервній основі.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Звіт щодо вимог інших законодавчих і нормативних актів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виконання вимог Рішення НКЦПФР "Про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№555 від 22.07.2021р.(далі - Вимоги 555), повідомляємо: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lastRenderedPageBreak/>
              <w:t xml:space="preserve">на виконання вимог п.2 р.ІІ Вимог 555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ПРИВАТНЕ АКЦІОНЕРНЕ ТОВАРИСТВО "ЗАВОД МЕТАЛОКОНСТРУКЦІЙ УКРСТАЛЬ ДНІПРО",  ідентифікаційний код юридичної особи 01412851, в повній мірі розкрило інформацію про кінцевого бенефіціарного власника та структуру власності станом на поточну дату, відповідно до вимог, встановлених Положенням про форму та зміст структури власності, затвердженим наказом Міністерства фінансів України від 19 березня 2021 року №163, зареєстрованим в Міністерстві юстиції України 08 червня 2021 року за №768/3639; підприємство не є контролером/учасником небанківської фінансової групи, підприємством, що становить суспільний інтерес; у підприємства відсутня материнська/дочірня компанія.</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на виконання вимог п.4 р.ІІ Вимог 555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Статутний капітал ПРИВАТНОГО АКЦІОНЕРНОГО ТОВАРИСТВА "ЗАВОД МЕТАЛОКОНСТРУКЦІЙ УКРСТАЛЬ ДНІПРО" відповідає розміру установчим документам, інформації з Єдиного державного реєстру юридичних осіб, фізичних осіб - підприємців та громадських формувань; сформований та сплачений повністю.</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ПРИВАТНЕ АКЦІОНЕРНЕ ТОВАРИСТВО "ЗАВОД МЕТАЛОКОНСТРУКЦІЙ УКРСТАЛЬ ДНІПРО"  повно та достовірно розкрило інформацію щодо складу і структури фінансових інвестицій; інформації про наявність інших фактів та обставин, які можуть суттєво вплинути на діяльність юридичної особи у майбутньому, та оцінку ступеня їх впливу - відсутні.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На вимогу статті 14 Закону України "Про аудит фінансової звітності та аудиторську діяльність" №2258-VIII від 21 грудня 2017 року, повідомляємо: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 повне найменування юридичної особи; склад фінансової звітності або консолідованої фінансової звітності, звітний період та дата, на яку вона складена; також зазначається - відповідно до яких стандартів складено фінансову звітність або консолідовану фінансову звітність (міжнародних стандартів фінансової звітності або національних положень (стандартів) бухгалтерського обліку, інших правил) - розкрито у розділі "Звіт щодо аудиту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 твердження про застосування міжнародних стандартів аудиту - розкрито у розділі "Звіт щодо аудиту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3)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 розкрито у розділі "Звіт щодо аудиту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4) окремі питання, на які суб'єкт аудиторської діяльності вважає за доцільне звернути увагу, але які не вплинули на висловлену думку аудитора - розкрито у розділі "Звіт щодо аудиту фінансової звітності".</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У розділі Ключові питання аудиту цього звіту нами розкриті питання, що мали найбільше значення під час аудиту фінансової звітності поточного періоду та на які на наше професійне судження доцільно звернути увагу. Ці питання були розглянуті в контексті нашого аудиту фінансової звітності в цілому та враховувались при формуванні нашої думки щодо неї, при цьому ми не висловлюємо окремої думки щодо цих питань.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Під час виконання цього завдання з обов'язкового аудиту ми не виявили інших питань стосовно авдиторських оцінок, окрім тих, що зазначено у розділі Ключові питання аудиту цього звіту, інформацію щодо яких ми вважаємо за доцільне розкрити у відповідності до вимог пп.3 ч.4 статті 14 Закону України "Про аудит фінансової звітності та аудиторську діяльність" від 21.12.2017р. №2258-VIII;</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5) про узгодженість звіту про управління (консолідованого звіту про управління), який складається відповідно до законодавства, з фінансовою звітністю (консолідованою фінансовою звітністю) за звітний період; про наявність суттєвих викривлень у звіті про управління та їх характер - розкрито у розділі "Звіт щодо аудиту фінансової звітності";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6) 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 - не виявлено;</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7) основні відомості про суб'єкта аудиторської діяльності, що провів аудит (повне найменування, місцезнаходження, інформація про включення до Реєстру) - розкрито в розділі "Основні відомості про аудиторську фірму";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8) найменування органу, який призначив суб'єкта аудиторської діяльності на проведення обов'язкового аудиту - Наглядова рада;</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9) дата призначення суб'єкта аудиторської діяльності та загальна тривалість виконання аудиторського завдання без перерв з урахуванням продовження повноважень, які мали місце, та повторних призначень - березень 2021р., березень 2023р., Протокол №6/2023.</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Для ТОВ "Міжнародна група аудиторів" це завдання є третім роком проведення обов'язкового аудиту фінансової звітності Товариства після набуття чинності </w:t>
            </w:r>
            <w:r w:rsidRPr="00824DD3">
              <w:rPr>
                <w:rFonts w:ascii="Courier New" w:eastAsia="Times New Roman" w:hAnsi="Courier New" w:cs="Courier New"/>
                <w:sz w:val="20"/>
                <w:szCs w:val="20"/>
                <w:lang w:val="en-US" w:eastAsia="uk-UA"/>
              </w:rPr>
              <w:lastRenderedPageBreak/>
              <w:t>Закону України "Про аудит фінансової звітності та аудиторську діяльність" №2258-VIII від 21.12.2017р., змін до Закону України "Про бухгалтерський облік та фінансову звітність в Україні" від 16.07.99р. №996-ХІV, внесених Законом України №2164-VIII від 05.10.2017р.;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10) аудиторські оцінки, що включають, зокрема (а) опис та оцінку ризиків щодо суттєвого викривлення інформації у фінансовій звітності (консолідованій фінансовій звітності), що перевіряється, зокрема внаслідок шахрайства та (б) чітке посилання на відповідну статтю або інше розкриття інформації у фінансовій звітності (консолідованій фінансовій звітності) для кожного опису та оцінки ризику суттєвого викривлення інформації у звітності, що перевіряється та (в) стислий опис заходів, вжитих аудитором для врегулювання таких ризиків та (г) основні застереження щодо таких ризиків -  керуючись Міжнародними стандартами аудиту, зокрема, але не виключно, 240, 300, 315, 320, 330, 450, 500, 505, 520, що надають визначення аудиторського ризику та характеризують основні його складові, визначають правила та процедури, які повинен виконати аудитор щодо ідентифікації та оцінки ризиків виникнення викривлення та шахрайства відповідно, одночасно, зберігаючи професійний скептицизм протягом всього процесу аудиту, ми постійно оцінюємо отриману інформацію щодо суб'єкта господарювання, його середовища, включаючи його внутрішній контроль, на предмет існування чинників ризику помилки або шахрайства, в результаті чого ідентифікуємо та оцінюємо ризик суттєвого викривлення внаслідок помилки або шахрайства. Нашими діями у відповідь на оцінені ризики є застосовування різних процедур щодо виявлення помилок (спостереження, запит, перевірка, повторне виконання, повторне обчислення, аналітичні процедури). Нашими основними діями щодо виявлення помилок у фінансовій звітності є дії у відповідь на оцінені ризики. Ми розробляємо відповідні аудиторські процедур і тести для пошуку та ідентифікації помилок у фінансовій звітності та завдяки використанню комп'ютеризованих методів аудиту забезпечує високу ефективність, що дає змогу провести більш розширене тестування електронних операцій та файлів з рахунками, відібрати типові операції, виконати сортування операцій із конкретними характеристиками, ідентифікувати незвичайні або неочікувані зв'язки між елементами фінансової звітності, уможливлює більш докладну перевірку, дозволяє збільшити обсяг вибірки. Ми розглядаємо суттєвість на рівні фінансових звітів у цілому, а також стосовно сальдо окремих рахунків, класів операцій та інформації, що розкривається. При виявлені помилки ми дослідуємо їх причини, суттєвість їх впливу, необхідність застосування додаткових процедур аудиту, оцінюємо, чи свідчить ідентифіковане викривлення про шахрайство. (додатково в розділі "Звіт щодо вимог інших законодавчих і нормативних актів").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11) пояснення щодо результативності аудиту в частині виявлення порушень, зокрема пов'язаних із шахрайством - розкрито в розділі "Звіт щодо вимог інших законодавчих і нормативних актів";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12) підтвердження того, що аудиторський звіт узгоджений з додатковим звітом для аудиторського комітету та 13) твердження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 Ми стверджуємо, про ненадання послуг, заборонених законодавством, і про незалежність ключового партнера з аудиту та суб'єкта аудиторської діяльності від юридичної особи при проведенні аудиту, аудиторський звіт узгоджений з додатковим звітом для аудиторського комітету.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Ми підтверджуємо, що звіт незалежного аудитора узгоджено із додатковим звітом для аудиторського комітету (орган на який покладено функції). Ми підтверджуємо, що ми не надавали послуг, що заборонені МСА, частиною 4 статті 6 Закону України "Про аудит фінансової звітності та аудиторську діяльність", та що ключовий партнер з аудиту та аудиторська фірма були незалежними по відношенню до Товариства при проведенні аудиту, згідно з Кодексом етики професійних бухгалтерів Ради з міжнародних стандартів етики для бухгалтерів та етичним вимогам, застовпованим в Україні до нашого аудиту фінансової звітності. Під час проведення аудиту нами не було встановлено жодних додаткових фактів або питань, які могли б вплинути на нашу незалежність та на які ми б хотіли звернути Вашу увагу. У розділі звіту Звіт щодо аудиту фінансової звітності цього звіту незалежного аудитора розкрито інформацію щодо обсягів аудиту й обмежень властивих для аудиту;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14) інформація про інші надані аудитором або суб'єктом аудиторської діяльності юридичній особі або контрольованим нею суб'єктам господарювання послуги, крім послуг з обов'язкового аудиту, що не розкрита у звіті про управління або у фінансовій звітності - не надавались;</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15) пояснення щодо обсягу аудиту та властивих для аудиту обмежень - розкрито в розділі "Звіт щодо вимог інших законодавчих і нормативних актів".</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Основні відомості про аудиторську фірму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Повне найменування: товариство з обмеженою відповідальністю "Міжнародна група аудиторів"; код ЄДРПОУ 32621402; номер реєстрації у Реєстрі - 3265; свідоцтво </w:t>
            </w:r>
            <w:r w:rsidRPr="00824DD3">
              <w:rPr>
                <w:rFonts w:ascii="Courier New" w:eastAsia="Times New Roman" w:hAnsi="Courier New" w:cs="Courier New"/>
                <w:sz w:val="20"/>
                <w:szCs w:val="20"/>
                <w:lang w:val="en-US" w:eastAsia="uk-UA"/>
              </w:rPr>
              <w:lastRenderedPageBreak/>
              <w:t>про внесення в Реєстр суб'єктів аудиторської діяльності №3265 видане згідно з рішенням Аудиторської палати України №127 від 25.09.2003р.; Свідоцтво про відповідність системи контролю якості №0786 видане згідно з Рішенням Аудиторської палати України №360/4 від 31.05.2018р., Свідоцтво про внесення до реєстру аудиторських фірм, які можуть проводити аудиторські перевірки професійних учасників ринку цінних паперів №303, серія П000303 від 12.11.2015р.</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Місцезнаходження: 04053, Україна, м.Київ, вул.Артема (Січових Стрільців), 58-2 В, оф.27, тел./факс: 501 2441;  www.MGA.com.ua, www.audits.kiev.ua. Аудитор, що проводив аудиторську перевірку: Іванченко Ольга Сергіївна, ключовий партнер з аудиту, сертифікат А №005016 від 26.12.2001 року, номер реєстрації у Реєстрі №101332.</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Перевірка проведена у строк з 01.03.2023р. по 25.04.2023р. за місцезнаходженням Товариства та Аудитора, згідно з умовами Договору про надання аудиторських послуг №814/7 від 01.03.2023р. Масштаб перевірки становить: документальним методом - 50%, розрахунково-аналітичним - 50% від загального обсягу документації.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Партнером завдання з аудиту, результатом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якого є цей звіт незалежного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 xml:space="preserve">аудитора, є Генеральний директор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ТОВ "Міжнародна група аудиторів" (ключовий партнер з аудиту, сертифікат аудитора А№005016, номер реєстрації у Реєстрі №101332)</w:t>
            </w:r>
            <w:r w:rsidRPr="00824DD3">
              <w:rPr>
                <w:rFonts w:ascii="Courier New" w:eastAsia="Times New Roman" w:hAnsi="Courier New" w:cs="Courier New"/>
                <w:sz w:val="20"/>
                <w:szCs w:val="20"/>
                <w:lang w:val="en-US" w:eastAsia="uk-UA"/>
              </w:rPr>
              <w:tab/>
              <w:t xml:space="preserve">Іванченко Ольга Сергіївна </w:t>
            </w:r>
          </w:p>
          <w:p w:rsidR="00824DD3" w:rsidRPr="00824DD3" w:rsidRDefault="00824DD3" w:rsidP="00824DD3">
            <w:pPr>
              <w:spacing w:after="0" w:line="240" w:lineRule="auto"/>
              <w:rPr>
                <w:rFonts w:ascii="Courier New" w:eastAsia="Times New Roman" w:hAnsi="Courier New" w:cs="Courier New"/>
                <w:sz w:val="20"/>
                <w:szCs w:val="20"/>
                <w:lang w:val="en-US" w:eastAsia="uk-UA"/>
              </w:rPr>
            </w:pP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25 квітня 2023 року</w:t>
            </w:r>
          </w:p>
          <w:p w:rsidR="00824DD3" w:rsidRPr="00824DD3" w:rsidRDefault="00824DD3" w:rsidP="00824DD3">
            <w:pPr>
              <w:spacing w:after="0" w:line="240" w:lineRule="auto"/>
              <w:rPr>
                <w:rFonts w:ascii="Courier New" w:eastAsia="Times New Roman" w:hAnsi="Courier New" w:cs="Courier New"/>
                <w:sz w:val="20"/>
                <w:szCs w:val="20"/>
                <w:lang w:val="en-US" w:eastAsia="uk-UA"/>
              </w:rPr>
            </w:pPr>
            <w:r w:rsidRPr="00824DD3">
              <w:rPr>
                <w:rFonts w:ascii="Courier New" w:eastAsia="Times New Roman" w:hAnsi="Courier New" w:cs="Courier New"/>
                <w:sz w:val="20"/>
                <w:szCs w:val="20"/>
                <w:lang w:val="en-US" w:eastAsia="uk-UA"/>
              </w:rPr>
              <w:t>офіс №27 в буд.№58-2 В по вулиці Артема (Січових Стрільців) в місті Києві</w:t>
            </w:r>
          </w:p>
        </w:tc>
      </w:tr>
    </w:tbl>
    <w:p w:rsidR="00824DD3" w:rsidRPr="00824DD3" w:rsidRDefault="00824DD3" w:rsidP="00824DD3">
      <w:pPr>
        <w:spacing w:after="0" w:line="240" w:lineRule="auto"/>
        <w:rPr>
          <w:rFonts w:ascii="Times New Roman" w:eastAsia="Times New Roman" w:hAnsi="Times New Roman" w:cs="Times New Roman"/>
          <w:sz w:val="24"/>
          <w:szCs w:val="24"/>
          <w:u w:val="single"/>
          <w:lang w:eastAsia="uk-UA"/>
        </w:rPr>
      </w:pPr>
    </w:p>
    <w:p w:rsidR="00824DD3" w:rsidRDefault="00824DD3">
      <w:pPr>
        <w:sectPr w:rsidR="00824DD3" w:rsidSect="00824DD3">
          <w:pgSz w:w="11906" w:h="16838"/>
          <w:pgMar w:top="363" w:right="567" w:bottom="363" w:left="1417" w:header="708" w:footer="708" w:gutter="0"/>
          <w:cols w:space="708"/>
          <w:docGrid w:linePitch="360"/>
        </w:sect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24DD3" w:rsidRPr="00824DD3" w:rsidRDefault="00824DD3" w:rsidP="00824DD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24DD3">
        <w:rPr>
          <w:rFonts w:ascii="Times New Roman" w:eastAsia="Times New Roman" w:hAnsi="Times New Roman" w:cs="Times New Roman"/>
          <w:b/>
          <w:bCs/>
          <w:color w:val="000000"/>
          <w:sz w:val="27"/>
          <w:szCs w:val="27"/>
          <w:lang w:val="uk-UA" w:eastAsia="uk-UA"/>
        </w:rPr>
        <w:t xml:space="preserve">XVI. Твердження щодо </w:t>
      </w:r>
      <w:r w:rsidRPr="00824DD3">
        <w:rPr>
          <w:rFonts w:ascii="Times New Roman" w:eastAsia="Times New Roman" w:hAnsi="Times New Roman" w:cs="Times New Roman"/>
          <w:b/>
          <w:bCs/>
          <w:color w:val="000000"/>
          <w:sz w:val="27"/>
          <w:szCs w:val="27"/>
          <w:lang w:val="en-US" w:eastAsia="uk-UA"/>
        </w:rPr>
        <w:t xml:space="preserve">річної </w:t>
      </w:r>
      <w:r w:rsidRPr="00824DD3">
        <w:rPr>
          <w:rFonts w:ascii="Times New Roman" w:eastAsia="Times New Roman" w:hAnsi="Times New Roman" w:cs="Times New Roman"/>
          <w:b/>
          <w:bCs/>
          <w:color w:val="000000"/>
          <w:sz w:val="27"/>
          <w:szCs w:val="27"/>
          <w:lang w:val="uk-UA" w:eastAsia="uk-UA"/>
        </w:rPr>
        <w:t>інформації</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Виконуючого обов'язки Генерального директора Ягупова Ігоря Владиславовича: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1) Річна фінансова звітність ПРИВАТНОГО АКЦІОНЕРНОГО ТОВАРИСТВА "ЗАВОД МЕТАЛОКОНСТРУКЦІЙ УКРСТАЛЬ ДНІПРО", підготовлена відповідно до міжнародних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824DD3" w:rsidRPr="00824DD3" w:rsidRDefault="00824DD3" w:rsidP="00824DD3">
      <w:pPr>
        <w:spacing w:after="0" w:line="240" w:lineRule="auto"/>
        <w:rPr>
          <w:rFonts w:ascii="Times New Roman" w:eastAsia="Times New Roman" w:hAnsi="Times New Roman" w:cs="Times New Roman"/>
          <w:sz w:val="20"/>
          <w:szCs w:val="20"/>
          <w:lang w:val="en-US" w:eastAsia="uk-UA"/>
        </w:rPr>
      </w:pPr>
      <w:r w:rsidRPr="00824DD3">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МЕТАЛОКОНСТРУКЦІЙ УКРСТАЛЬ ДНІПРО" з описом основних ризиків та невизначеностей, з якими стикається у своїй господарській діяльності Товариство.</w:t>
      </w:r>
    </w:p>
    <w:p w:rsidR="00824DD3" w:rsidRDefault="00824DD3">
      <w:pPr>
        <w:sectPr w:rsidR="00824DD3" w:rsidSect="00824DD3">
          <w:pgSz w:w="11906" w:h="16838"/>
          <w:pgMar w:top="363" w:right="567" w:bottom="363" w:left="1417" w:header="709" w:footer="709" w:gutter="0"/>
          <w:cols w:space="708"/>
          <w:docGrid w:linePitch="360"/>
        </w:sectPr>
      </w:pPr>
    </w:p>
    <w:p w:rsidR="00824DD3" w:rsidRPr="00824DD3" w:rsidRDefault="00824DD3" w:rsidP="00824DD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24DD3">
        <w:rPr>
          <w:rFonts w:ascii="Times New Roman" w:eastAsia="Times New Roman" w:hAnsi="Times New Roman" w:cs="Times New Roman"/>
          <w:b/>
          <w:bCs/>
          <w:color w:val="000000"/>
          <w:sz w:val="26"/>
          <w:szCs w:val="26"/>
          <w:lang w:val="en-US" w:eastAsia="uk-UA"/>
        </w:rPr>
        <w:lastRenderedPageBreak/>
        <w:t>XIX</w:t>
      </w:r>
      <w:r w:rsidRPr="00824DD3">
        <w:rPr>
          <w:rFonts w:ascii="Times New Roman" w:eastAsia="Times New Roman" w:hAnsi="Times New Roman" w:cs="Times New Roman"/>
          <w:b/>
          <w:bCs/>
          <w:color w:val="000000"/>
          <w:sz w:val="26"/>
          <w:szCs w:val="26"/>
          <w:lang w:eastAsia="uk-UA"/>
        </w:rPr>
        <w:t xml:space="preserve">. </w:t>
      </w:r>
      <w:r w:rsidRPr="00824DD3">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824DD3">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24DD3" w:rsidRPr="00824DD3" w:rsidRDefault="00824DD3" w:rsidP="00824DD3">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24DD3" w:rsidRPr="00824DD3" w:rsidRDefault="00824DD3" w:rsidP="00824DD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24DD3">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Вид інформації</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
                <w:bCs/>
                <w:sz w:val="20"/>
                <w:szCs w:val="20"/>
                <w:lang w:val="uk-UA" w:eastAsia="uk-UA"/>
              </w:rPr>
            </w:pPr>
            <w:r w:rsidRPr="00824DD3">
              <w:rPr>
                <w:rFonts w:ascii="Times New Roman" w:eastAsia="Times New Roman" w:hAnsi="Times New Roman" w:cs="Times New Roman"/>
                <w:b/>
                <w:bCs/>
                <w:sz w:val="20"/>
                <w:szCs w:val="20"/>
                <w:lang w:val="uk-UA" w:eastAsia="uk-UA"/>
              </w:rPr>
              <w:t>3</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11.08.2022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12.09.2022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11.10.2022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18.10.2022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12.12.2022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824DD3" w:rsidRPr="00824DD3" w:rsidTr="000C2C37">
        <w:tc>
          <w:tcPr>
            <w:tcW w:w="1456"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ind w:left="180" w:hanging="180"/>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23.12.2022</w:t>
            </w:r>
          </w:p>
        </w:tc>
        <w:tc>
          <w:tcPr>
            <w:tcW w:w="2655"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24DD3" w:rsidRPr="00824DD3" w:rsidRDefault="00824DD3" w:rsidP="00824DD3">
            <w:pPr>
              <w:spacing w:after="0" w:line="240" w:lineRule="auto"/>
              <w:jc w:val="center"/>
              <w:rPr>
                <w:rFonts w:ascii="Times New Roman" w:eastAsia="Times New Roman" w:hAnsi="Times New Roman" w:cs="Times New Roman"/>
                <w:bCs/>
                <w:sz w:val="20"/>
                <w:szCs w:val="20"/>
                <w:lang w:val="uk-UA" w:eastAsia="uk-UA"/>
              </w:rPr>
            </w:pPr>
            <w:r w:rsidRPr="00824DD3">
              <w:rPr>
                <w:rFonts w:ascii="Times New Roman" w:eastAsia="Times New Roman" w:hAnsi="Times New Roman" w:cs="Times New Roman"/>
                <w:bCs/>
                <w:sz w:val="20"/>
                <w:szCs w:val="20"/>
                <w:lang w:val="uk-UA" w:eastAsia="uk-UA"/>
              </w:rPr>
              <w:t xml:space="preserve">Відомості про прийняття рішення про надання згоди на вчинення значних правочинів                                                                                                                                                                              </w:t>
            </w:r>
          </w:p>
        </w:tc>
      </w:tr>
    </w:tbl>
    <w:p w:rsidR="00824DD3" w:rsidRPr="00824DD3" w:rsidRDefault="00824DD3" w:rsidP="00824DD3">
      <w:pPr>
        <w:spacing w:after="0" w:line="240" w:lineRule="auto"/>
        <w:rPr>
          <w:rFonts w:ascii="Times New Roman" w:eastAsia="Times New Roman" w:hAnsi="Times New Roman" w:cs="Times New Roman"/>
          <w:sz w:val="24"/>
          <w:szCs w:val="24"/>
          <w:lang w:val="uk-UA" w:eastAsia="uk-UA"/>
        </w:rPr>
      </w:pPr>
    </w:p>
    <w:p w:rsidR="00B50B0E" w:rsidRDefault="00B50B0E"/>
    <w:sectPr w:rsidR="00B50B0E" w:rsidSect="00824DD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D3"/>
    <w:rsid w:val="00635DE2"/>
    <w:rsid w:val="00824DD3"/>
    <w:rsid w:val="00B5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24DD3"/>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4D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24DD3"/>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824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824DD3"/>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4D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24DD3"/>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82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42296</Words>
  <Characters>241090</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2023-10-23T06:53:00Z</dcterms:created>
  <dcterms:modified xsi:type="dcterms:W3CDTF">2023-10-23T06:53:00Z</dcterms:modified>
</cp:coreProperties>
</file>